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B7" w:rsidRPr="000500C6" w:rsidRDefault="000500C6" w:rsidP="00050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0C6">
        <w:rPr>
          <w:rFonts w:ascii="Times New Roman" w:hAnsi="Times New Roman" w:cs="Times New Roman"/>
          <w:b/>
          <w:sz w:val="24"/>
          <w:szCs w:val="24"/>
        </w:rPr>
        <w:t>ŽASLIŲ KULTŪROS CENTRAS</w:t>
      </w:r>
    </w:p>
    <w:p w:rsidR="000500C6" w:rsidRPr="000500C6" w:rsidRDefault="000500C6" w:rsidP="00050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0C6">
        <w:rPr>
          <w:rFonts w:ascii="Times New Roman" w:hAnsi="Times New Roman" w:cs="Times New Roman"/>
          <w:b/>
          <w:sz w:val="24"/>
          <w:szCs w:val="24"/>
        </w:rPr>
        <w:t>SPALIO MĖNUO</w:t>
      </w:r>
    </w:p>
    <w:tbl>
      <w:tblPr>
        <w:tblW w:w="0" w:type="auto"/>
        <w:tblInd w:w="-885" w:type="dxa"/>
        <w:tblLayout w:type="fixed"/>
        <w:tblLook w:val="0000" w:firstRow="0" w:lastRow="0" w:firstColumn="0" w:lastColumn="0" w:noHBand="0" w:noVBand="0"/>
      </w:tblPr>
      <w:tblGrid>
        <w:gridCol w:w="1844"/>
        <w:gridCol w:w="3402"/>
        <w:gridCol w:w="2268"/>
        <w:gridCol w:w="3118"/>
      </w:tblGrid>
      <w:tr w:rsidR="000500C6" w:rsidRPr="000500C6" w:rsidTr="000500C6">
        <w:trPr>
          <w:trHeight w:val="78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b/>
                <w:sz w:val="24"/>
                <w:szCs w:val="24"/>
              </w:rPr>
              <w:t>Data,</w:t>
            </w:r>
          </w:p>
          <w:p w:rsidR="000500C6" w:rsidRPr="000500C6" w:rsidRDefault="000500C6" w:rsidP="003F17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b/>
                <w:sz w:val="24"/>
                <w:szCs w:val="24"/>
              </w:rPr>
              <w:t>Renginys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b/>
                <w:sz w:val="24"/>
                <w:szCs w:val="24"/>
              </w:rPr>
              <w:t>Atsakingas asmuo</w:t>
            </w:r>
          </w:p>
        </w:tc>
      </w:tr>
      <w:tr w:rsidR="000500C6" w:rsidRPr="000500C6" w:rsidTr="003F1700"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C6" w:rsidRPr="000500C6" w:rsidTr="003F1700">
        <w:trPr>
          <w:trHeight w:val="540"/>
        </w:trPr>
        <w:tc>
          <w:tcPr>
            <w:tcW w:w="1844" w:type="dxa"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1-31d.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Kaišiadorių muziejaus parengta paroda ,,Tarpukario mokyklos Kaišiadorių apylinkėse (1918 – 1940)“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Kultūros centras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</w:p>
        </w:tc>
      </w:tr>
      <w:tr w:rsidR="000500C6" w:rsidRPr="000500C6" w:rsidTr="003F1700">
        <w:trPr>
          <w:trHeight w:val="5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2-31d. </w:t>
            </w:r>
          </w:p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Tautinio paveldo produkto- medžiaginių lėlių paroda (skirta tautinio kostiumo metams)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Grabijolienė</w:t>
            </w:r>
            <w:proofErr w:type="spellEnd"/>
          </w:p>
        </w:tc>
      </w:tr>
      <w:tr w:rsidR="000500C6" w:rsidRPr="000500C6" w:rsidTr="003F1700">
        <w:trPr>
          <w:trHeight w:val="5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3,10,17,24,31d. </w:t>
            </w:r>
          </w:p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Intelektualus komandinis žaidimas ,,Auksinis protas“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Kultūros centras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O. Karvelienė</w:t>
            </w:r>
          </w:p>
        </w:tc>
      </w:tr>
      <w:tr w:rsidR="000500C6" w:rsidRPr="000500C6" w:rsidTr="003F1700">
        <w:trPr>
          <w:trHeight w:val="5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6 d. 17val.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Žaslietiško</w:t>
            </w:r>
            <w:proofErr w:type="spellEnd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 kugelio kepimo edukacinė programa (grupė suformuota)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0500C6" w:rsidRPr="000500C6" w:rsidTr="003F1700">
        <w:trPr>
          <w:trHeight w:val="5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12 d. 17.30 val.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Šakočio kepimo edukacinė programa (grupė suformuota)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0500C6" w:rsidRPr="000500C6" w:rsidTr="003F1700">
        <w:trPr>
          <w:trHeight w:val="5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13 d. 17 val.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,,Šiltų susitikimų“ vakaras su monsinjoru Algirdu Jurevičiumi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Kultūros centras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</w:p>
        </w:tc>
      </w:tr>
      <w:tr w:rsidR="000500C6" w:rsidRPr="000500C6" w:rsidTr="003F1700">
        <w:trPr>
          <w:trHeight w:val="5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17- 22 d.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Lietuvos nacionalinio kultūros centro tautinio kostiumo kolekcijos paroda (skirta tautinio kostiumo metams)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0500C6" w:rsidRPr="000500C6" w:rsidTr="003F1700">
        <w:trPr>
          <w:trHeight w:val="5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19d. 9.30val.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Šakočio kepimo edukacinė programa (grupė suformuota)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Tradicinių amatų centras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C6" w:rsidRPr="000500C6" w:rsidTr="003F1700">
        <w:trPr>
          <w:trHeight w:val="276"/>
        </w:trPr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Data tikslinama</w:t>
            </w:r>
          </w:p>
          <w:p w:rsidR="000500C6" w:rsidRPr="000500C6" w:rsidRDefault="000500C6" w:rsidP="003F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C6" w:rsidRPr="000500C6" w:rsidRDefault="000500C6" w:rsidP="003F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C6" w:rsidRPr="000500C6" w:rsidRDefault="000500C6" w:rsidP="003F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C6" w:rsidRPr="000500C6" w:rsidRDefault="000500C6" w:rsidP="003F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C6" w:rsidRPr="000500C6" w:rsidRDefault="000500C6" w:rsidP="003F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C6" w:rsidRPr="000500C6" w:rsidRDefault="000500C6" w:rsidP="003F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500C6" w:rsidRPr="000500C6" w:rsidRDefault="000500C6" w:rsidP="003F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Šventė ,,Lietuviško rudens akordai“</w:t>
            </w:r>
          </w:p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Kaišiadorių kultūros centro jaunimo folkloro ansamblio ,,</w:t>
            </w: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Žilvita</w:t>
            </w:r>
            <w:proofErr w:type="spellEnd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“ koncertas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Kultūros centras</w:t>
            </w:r>
          </w:p>
          <w:p w:rsidR="000500C6" w:rsidRPr="000500C6" w:rsidRDefault="000500C6" w:rsidP="003F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Ščerbavičienė</w:t>
            </w:r>
            <w:proofErr w:type="spellEnd"/>
          </w:p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C6" w:rsidRPr="000500C6" w:rsidRDefault="000500C6" w:rsidP="003F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C6" w:rsidRPr="000500C6" w:rsidTr="003F1700">
        <w:trPr>
          <w:trHeight w:val="276"/>
        </w:trPr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28 d. 15val.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Šakočio, </w:t>
            </w: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žaslietiško</w:t>
            </w:r>
            <w:proofErr w:type="spellEnd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 xml:space="preserve"> kugelio kepimo edukacinės programos su arbatos degustacija (grupė suformuota)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C6" w:rsidRPr="000500C6" w:rsidRDefault="000500C6" w:rsidP="003F17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C6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</w:tbl>
    <w:p w:rsidR="000500C6" w:rsidRPr="000500C6" w:rsidRDefault="000500C6" w:rsidP="000500C6">
      <w:pPr>
        <w:rPr>
          <w:rFonts w:ascii="Times New Roman" w:hAnsi="Times New Roman" w:cs="Times New Roman"/>
          <w:sz w:val="24"/>
          <w:szCs w:val="24"/>
        </w:rPr>
      </w:pPr>
      <w:r w:rsidRPr="000500C6">
        <w:rPr>
          <w:rFonts w:ascii="Times New Roman" w:hAnsi="Times New Roman" w:cs="Times New Roman"/>
          <w:sz w:val="24"/>
          <w:szCs w:val="24"/>
        </w:rPr>
        <w:t>Mėnesio eigoje nenumatyti renginiai ir edukacinės programos bus įtraukta į renginių lentelę.</w:t>
      </w:r>
    </w:p>
    <w:p w:rsidR="000500C6" w:rsidRPr="000500C6" w:rsidRDefault="000500C6" w:rsidP="000500C6">
      <w:pPr>
        <w:rPr>
          <w:rFonts w:ascii="Times New Roman" w:hAnsi="Times New Roman" w:cs="Times New Roman"/>
          <w:sz w:val="24"/>
          <w:szCs w:val="24"/>
        </w:rPr>
      </w:pPr>
      <w:r w:rsidRPr="000500C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500C6" w:rsidRPr="000500C6" w:rsidRDefault="000500C6" w:rsidP="000500C6">
      <w:pPr>
        <w:rPr>
          <w:rFonts w:ascii="Times New Roman" w:hAnsi="Times New Roman" w:cs="Times New Roman"/>
          <w:sz w:val="24"/>
          <w:szCs w:val="24"/>
        </w:rPr>
      </w:pPr>
      <w:r w:rsidRPr="000500C6">
        <w:rPr>
          <w:rFonts w:ascii="Times New Roman" w:hAnsi="Times New Roman" w:cs="Times New Roman"/>
          <w:sz w:val="24"/>
          <w:szCs w:val="24"/>
        </w:rPr>
        <w:t xml:space="preserve">Direktorė                                                                                               Raselė </w:t>
      </w:r>
      <w:proofErr w:type="spellStart"/>
      <w:r w:rsidRPr="000500C6">
        <w:rPr>
          <w:rFonts w:ascii="Times New Roman" w:hAnsi="Times New Roman" w:cs="Times New Roman"/>
          <w:sz w:val="24"/>
          <w:szCs w:val="24"/>
        </w:rPr>
        <w:t>Ščerbavičienė</w:t>
      </w:r>
      <w:proofErr w:type="spellEnd"/>
    </w:p>
    <w:p w:rsidR="000500C6" w:rsidRPr="000500C6" w:rsidRDefault="000500C6">
      <w:pPr>
        <w:rPr>
          <w:rFonts w:ascii="Times New Roman" w:hAnsi="Times New Roman" w:cs="Times New Roman"/>
          <w:sz w:val="24"/>
          <w:szCs w:val="24"/>
        </w:rPr>
      </w:pPr>
    </w:p>
    <w:sectPr w:rsidR="000500C6" w:rsidRPr="000500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C6"/>
    <w:rsid w:val="000500C6"/>
    <w:rsid w:val="0071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7556-C9B8-47CA-BB58-FB68C355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Amatai</dc:creator>
  <cp:keywords/>
  <dc:description/>
  <cp:lastModifiedBy>Amatai</cp:lastModifiedBy>
  <cp:revision>1</cp:revision>
  <dcterms:created xsi:type="dcterms:W3CDTF">2017-09-27T07:04:00Z</dcterms:created>
  <dcterms:modified xsi:type="dcterms:W3CDTF">2017-09-27T07:06:00Z</dcterms:modified>
</cp:coreProperties>
</file>