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06B" w:rsidRDefault="00AE606B" w:rsidP="00AE606B">
      <w:pPr>
        <w:spacing w:line="240" w:lineRule="auto"/>
      </w:pPr>
      <w:r>
        <w:rPr>
          <w:rFonts w:ascii="Times New Roman" w:eastAsia="Times New Roman" w:hAnsi="Times New Roman" w:cs="Times New Roman"/>
          <w:sz w:val="24"/>
          <w:szCs w:val="24"/>
        </w:rPr>
        <w:tab/>
        <w:t xml:space="preserve">                                       PATVIRTINTA</w:t>
      </w:r>
    </w:p>
    <w:p w:rsidR="00F5540A" w:rsidRDefault="00F5540A" w:rsidP="00AE60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E606B" w:rsidRDefault="00F5540A" w:rsidP="00F5540A">
      <w:pPr>
        <w:spacing w:line="240" w:lineRule="auto"/>
        <w:ind w:left="3888" w:firstLine="1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606B">
        <w:rPr>
          <w:rFonts w:ascii="Times New Roman" w:eastAsia="Times New Roman" w:hAnsi="Times New Roman" w:cs="Times New Roman"/>
          <w:sz w:val="24"/>
          <w:szCs w:val="24"/>
        </w:rPr>
        <w:t>Žaslių kultūros centro direktorės 2017 m.</w:t>
      </w:r>
    </w:p>
    <w:p w:rsidR="00AE606B" w:rsidRDefault="00AE606B" w:rsidP="00AE60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5540A">
        <w:rPr>
          <w:rFonts w:ascii="Times New Roman" w:eastAsia="Times New Roman" w:hAnsi="Times New Roman" w:cs="Times New Roman"/>
          <w:sz w:val="24"/>
          <w:szCs w:val="24"/>
        </w:rPr>
        <w:t>Kovo 1d.</w:t>
      </w:r>
      <w:r>
        <w:rPr>
          <w:rFonts w:ascii="Times New Roman" w:eastAsia="Times New Roman" w:hAnsi="Times New Roman" w:cs="Times New Roman"/>
          <w:sz w:val="24"/>
          <w:szCs w:val="24"/>
        </w:rPr>
        <w:t xml:space="preserve"> įsakymu Nr. </w:t>
      </w:r>
      <w:r w:rsidR="00F5540A" w:rsidRPr="00F5540A">
        <w:rPr>
          <w:rFonts w:ascii="Times New Roman" w:eastAsia="Times New Roman" w:hAnsi="Times New Roman" w:cs="Times New Roman"/>
          <w:sz w:val="24"/>
          <w:szCs w:val="24"/>
        </w:rPr>
        <w:t>V-16</w:t>
      </w:r>
    </w:p>
    <w:p w:rsidR="00AE606B" w:rsidRDefault="00AE606B" w:rsidP="00AE606B">
      <w:pPr>
        <w:spacing w:line="240" w:lineRule="auto"/>
      </w:pPr>
    </w:p>
    <w:p w:rsidR="00AE606B" w:rsidRPr="005B45C4" w:rsidRDefault="00AE606B" w:rsidP="00AE606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EDUKACINĖ VILNOS VĖLIMO PROGRAMA</w:t>
      </w:r>
    </w:p>
    <w:p w:rsidR="00AE606B" w:rsidRDefault="00AE606B" w:rsidP="00AE606B">
      <w:pPr>
        <w:spacing w:line="240" w:lineRule="auto"/>
        <w:jc w:val="center"/>
      </w:pPr>
    </w:p>
    <w:p w:rsidR="00AE606B" w:rsidRDefault="00AE606B" w:rsidP="00AE606B">
      <w:pPr>
        <w:spacing w:line="240" w:lineRule="auto"/>
      </w:pPr>
      <w:r>
        <w:rPr>
          <w:rFonts w:ascii="Times New Roman" w:eastAsia="Times New Roman" w:hAnsi="Times New Roman" w:cs="Times New Roman"/>
          <w:b/>
          <w:sz w:val="24"/>
          <w:szCs w:val="24"/>
        </w:rPr>
        <w:t xml:space="preserve">                                              I. BENDROSIOS NUOSTATOS</w:t>
      </w:r>
    </w:p>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7"/>
      </w:tblGrid>
      <w:tr w:rsidR="00AE606B" w:rsidTr="00837F84">
        <w:tc>
          <w:tcPr>
            <w:tcW w:w="4927" w:type="dxa"/>
            <w:shd w:val="clear" w:color="auto" w:fill="auto"/>
          </w:tcPr>
          <w:p w:rsidR="00AE606B" w:rsidRDefault="00AE606B" w:rsidP="00837F84">
            <w:pPr>
              <w:spacing w:line="240" w:lineRule="auto"/>
              <w:jc w:val="both"/>
            </w:pPr>
            <w:r w:rsidRPr="003E7A0D">
              <w:rPr>
                <w:rFonts w:ascii="Times New Roman" w:eastAsia="Times New Roman" w:hAnsi="Times New Roman" w:cs="Times New Roman"/>
                <w:b/>
                <w:sz w:val="24"/>
                <w:szCs w:val="24"/>
              </w:rPr>
              <w:t>1. Informacija apie programos organizatorių</w:t>
            </w:r>
          </w:p>
        </w:tc>
        <w:tc>
          <w:tcPr>
            <w:tcW w:w="4927" w:type="dxa"/>
            <w:shd w:val="clear" w:color="auto" w:fill="auto"/>
          </w:tcPr>
          <w:p w:rsidR="00AE606B" w:rsidRDefault="00AE606B" w:rsidP="00837F84">
            <w:pPr>
              <w:spacing w:line="240" w:lineRule="auto"/>
              <w:jc w:val="center"/>
            </w:pPr>
          </w:p>
        </w:tc>
      </w:tr>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Pavadinimas</w:t>
            </w:r>
          </w:p>
        </w:tc>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Žaslių kultūros centras</w:t>
            </w:r>
          </w:p>
        </w:tc>
      </w:tr>
      <w:tr w:rsidR="00AE606B" w:rsidTr="00837F84">
        <w:tc>
          <w:tcPr>
            <w:tcW w:w="4927" w:type="dxa"/>
            <w:shd w:val="clear" w:color="auto" w:fill="auto"/>
          </w:tcPr>
          <w:p w:rsidR="00AE606B" w:rsidRDefault="00AE606B" w:rsidP="00837F84">
            <w:pPr>
              <w:spacing w:line="240" w:lineRule="auto"/>
              <w:jc w:val="both"/>
            </w:pPr>
            <w:r w:rsidRPr="003E7A0D">
              <w:rPr>
                <w:rFonts w:ascii="Times New Roman" w:eastAsia="Times New Roman" w:hAnsi="Times New Roman" w:cs="Times New Roman"/>
                <w:sz w:val="24"/>
                <w:szCs w:val="24"/>
              </w:rPr>
              <w:t>Teisinė forma</w:t>
            </w:r>
          </w:p>
        </w:tc>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Kaišiadorių r. savivaldybės biudžetinė įstaiga</w:t>
            </w:r>
          </w:p>
        </w:tc>
      </w:tr>
      <w:tr w:rsidR="00AE606B" w:rsidTr="00837F84">
        <w:tc>
          <w:tcPr>
            <w:tcW w:w="4927" w:type="dxa"/>
            <w:shd w:val="clear" w:color="auto" w:fill="auto"/>
          </w:tcPr>
          <w:p w:rsidR="00AE606B" w:rsidRDefault="00AE606B" w:rsidP="00837F84">
            <w:pPr>
              <w:spacing w:line="240" w:lineRule="auto"/>
              <w:jc w:val="both"/>
            </w:pPr>
            <w:r w:rsidRPr="003E7A0D">
              <w:rPr>
                <w:rFonts w:ascii="Times New Roman" w:eastAsia="Times New Roman" w:hAnsi="Times New Roman" w:cs="Times New Roman"/>
                <w:sz w:val="24"/>
                <w:szCs w:val="24"/>
              </w:rPr>
              <w:t>Adresas</w:t>
            </w:r>
          </w:p>
        </w:tc>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 xml:space="preserve">Vytauto g. 38, Žasliai, Kaišiadorių r. </w:t>
            </w:r>
          </w:p>
        </w:tc>
      </w:tr>
    </w:tbl>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7"/>
      </w:tblGrid>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2. Programos rengėjai (pareigos)</w:t>
            </w:r>
          </w:p>
        </w:tc>
        <w:tc>
          <w:tcPr>
            <w:tcW w:w="4927" w:type="dxa"/>
            <w:shd w:val="clear" w:color="auto" w:fill="auto"/>
          </w:tcPr>
          <w:p w:rsidR="00AE606B" w:rsidRDefault="00AE606B" w:rsidP="00837F84">
            <w:pPr>
              <w:spacing w:line="240" w:lineRule="auto"/>
            </w:pPr>
          </w:p>
        </w:tc>
      </w:tr>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Vardai, pavardės, pareigos</w:t>
            </w:r>
          </w:p>
        </w:tc>
        <w:tc>
          <w:tcPr>
            <w:tcW w:w="4927" w:type="dxa"/>
            <w:shd w:val="clear" w:color="auto" w:fill="auto"/>
          </w:tcPr>
          <w:p w:rsidR="00AE606B" w:rsidRDefault="00AE606B" w:rsidP="00837F84">
            <w:pPr>
              <w:spacing w:line="240" w:lineRule="auto"/>
            </w:pPr>
            <w:r>
              <w:rPr>
                <w:rFonts w:ascii="Times New Roman" w:eastAsia="Times New Roman" w:hAnsi="Times New Roman" w:cs="Times New Roman"/>
                <w:sz w:val="24"/>
                <w:szCs w:val="24"/>
              </w:rPr>
              <w:t xml:space="preserve">Jolanta </w:t>
            </w:r>
            <w:proofErr w:type="spellStart"/>
            <w:r>
              <w:rPr>
                <w:rFonts w:ascii="Times New Roman" w:eastAsia="Times New Roman" w:hAnsi="Times New Roman" w:cs="Times New Roman"/>
                <w:sz w:val="24"/>
                <w:szCs w:val="24"/>
              </w:rPr>
              <w:t>Drumstaitė</w:t>
            </w:r>
            <w:proofErr w:type="spellEnd"/>
          </w:p>
        </w:tc>
      </w:tr>
      <w:tr w:rsidR="00AE606B" w:rsidRPr="00741111"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Kvalifikacija</w:t>
            </w:r>
          </w:p>
        </w:tc>
        <w:tc>
          <w:tcPr>
            <w:tcW w:w="4927" w:type="dxa"/>
            <w:shd w:val="clear" w:color="auto" w:fill="auto"/>
          </w:tcPr>
          <w:p w:rsidR="00AE606B" w:rsidRPr="00DF1705" w:rsidRDefault="00AE606B" w:rsidP="00837F84">
            <w:pPr>
              <w:spacing w:line="240" w:lineRule="auto"/>
              <w:rPr>
                <w:rFonts w:ascii="Times New Roman" w:hAnsi="Times New Roman" w:cs="Times New Roman"/>
                <w:sz w:val="24"/>
                <w:szCs w:val="24"/>
              </w:rPr>
            </w:pPr>
            <w:r>
              <w:rPr>
                <w:rFonts w:ascii="Times New Roman" w:eastAsia="Times New Roman" w:hAnsi="Times New Roman" w:cs="Times New Roman"/>
                <w:color w:val="auto"/>
                <w:sz w:val="24"/>
                <w:szCs w:val="24"/>
              </w:rPr>
              <w:t xml:space="preserve">Jolanta </w:t>
            </w:r>
            <w:proofErr w:type="spellStart"/>
            <w:r>
              <w:rPr>
                <w:rFonts w:ascii="Times New Roman" w:eastAsia="Times New Roman" w:hAnsi="Times New Roman" w:cs="Times New Roman"/>
                <w:color w:val="auto"/>
                <w:sz w:val="24"/>
                <w:szCs w:val="24"/>
              </w:rPr>
              <w:t>Drumstaitė</w:t>
            </w:r>
            <w:proofErr w:type="spellEnd"/>
            <w:r w:rsidRPr="00566751">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1993 metais baigė</w:t>
            </w:r>
            <w:r w:rsidRPr="00566751">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Vilniaus universitetą ir įgijo</w:t>
            </w:r>
            <w:r w:rsidRPr="00566751">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biologės specialybę</w:t>
            </w:r>
            <w:r w:rsidRPr="00566751">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Vievio sanatorinėje internatinėje mokykloje dirbo biologijos mokytoja, globos grupės auklėtoja. Nuo 2007m. Kaišiadorių Šv. Faustinos mokykloje dirba technologijų mokytoja, grupės auklėtoja, neformalaus ugdymo būrelių „Gražūs darbeliai“ ir JMB vadovė. Aktyviai dalyvauja meninės kūrybos parodose, tautodailės seminaruose. Veda praktinius, edukacinius </w:t>
            </w:r>
            <w:proofErr w:type="spellStart"/>
            <w:r>
              <w:rPr>
                <w:rFonts w:ascii="Times New Roman" w:eastAsia="Times New Roman" w:hAnsi="Times New Roman" w:cs="Times New Roman"/>
                <w:color w:val="auto"/>
                <w:sz w:val="24"/>
                <w:szCs w:val="24"/>
              </w:rPr>
              <w:t>užsiėmimus</w:t>
            </w:r>
            <w:proofErr w:type="spellEnd"/>
            <w:r>
              <w:rPr>
                <w:rFonts w:ascii="Times New Roman" w:eastAsia="Times New Roman" w:hAnsi="Times New Roman" w:cs="Times New Roman"/>
                <w:color w:val="auto"/>
                <w:sz w:val="24"/>
                <w:szCs w:val="24"/>
              </w:rPr>
              <w:t xml:space="preserve">, skaito paskaitas. Vėlimo amatu domisi nuo 2009m. Velia tradiciniu šlapiuoju bei šių dienų- sausuoju būdu. </w:t>
            </w:r>
            <w:r w:rsidRPr="00544212">
              <w:rPr>
                <w:rFonts w:ascii="Times New Roman" w:eastAsia="Times New Roman" w:hAnsi="Times New Roman" w:cs="Times New Roman"/>
                <w:color w:val="auto"/>
                <w:sz w:val="24"/>
                <w:szCs w:val="24"/>
              </w:rPr>
              <w:t>Giminaičiai sako, kad potraukį rankdarbiams paveldėjau iš babytės (buvo audėja, verp</w:t>
            </w:r>
            <w:r>
              <w:rPr>
                <w:rFonts w:ascii="Times New Roman" w:eastAsia="Times New Roman" w:hAnsi="Times New Roman" w:cs="Times New Roman"/>
                <w:color w:val="auto"/>
                <w:sz w:val="24"/>
                <w:szCs w:val="24"/>
              </w:rPr>
              <w:t>ėja ir mezgėja Kaišiadorių raj.</w:t>
            </w:r>
            <w:r w:rsidRPr="00544212">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proofErr w:type="spellStart"/>
            <w:r w:rsidRPr="00544212">
              <w:rPr>
                <w:rFonts w:ascii="Times New Roman" w:eastAsia="Times New Roman" w:hAnsi="Times New Roman" w:cs="Times New Roman"/>
                <w:color w:val="auto"/>
                <w:sz w:val="24"/>
                <w:szCs w:val="24"/>
              </w:rPr>
              <w:t>Tadaravos</w:t>
            </w:r>
            <w:proofErr w:type="spellEnd"/>
            <w:r w:rsidRPr="00544212">
              <w:rPr>
                <w:rFonts w:ascii="Times New Roman" w:eastAsia="Times New Roman" w:hAnsi="Times New Roman" w:cs="Times New Roman"/>
                <w:color w:val="auto"/>
                <w:sz w:val="24"/>
                <w:szCs w:val="24"/>
              </w:rPr>
              <w:t xml:space="preserve"> km.) ir iš močiutės (buvo siuvėja, mezgėja ir siuvinėtoja Anykščių raj., </w:t>
            </w:r>
            <w:proofErr w:type="spellStart"/>
            <w:r w:rsidRPr="00544212">
              <w:rPr>
                <w:rFonts w:ascii="Times New Roman" w:eastAsia="Times New Roman" w:hAnsi="Times New Roman" w:cs="Times New Roman"/>
                <w:color w:val="auto"/>
                <w:sz w:val="24"/>
                <w:szCs w:val="24"/>
              </w:rPr>
              <w:t>Malaišių</w:t>
            </w:r>
            <w:proofErr w:type="spellEnd"/>
            <w:r w:rsidRPr="00544212">
              <w:rPr>
                <w:rFonts w:ascii="Times New Roman" w:eastAsia="Times New Roman" w:hAnsi="Times New Roman" w:cs="Times New Roman"/>
                <w:color w:val="auto"/>
                <w:sz w:val="24"/>
                <w:szCs w:val="24"/>
              </w:rPr>
              <w:t xml:space="preserve"> km.)</w:t>
            </w:r>
            <w:r>
              <w:rPr>
                <w:rFonts w:ascii="Times New Roman" w:hAnsi="Times New Roman" w:cs="Times New Roman"/>
                <w:sz w:val="24"/>
                <w:szCs w:val="24"/>
              </w:rPr>
              <w:t xml:space="preserve"> </w:t>
            </w:r>
          </w:p>
        </w:tc>
      </w:tr>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3. Programos koordinatorius</w:t>
            </w:r>
            <w:r w:rsidRPr="003E7A0D">
              <w:rPr>
                <w:rFonts w:ascii="Times New Roman" w:eastAsia="Times New Roman" w:hAnsi="Times New Roman" w:cs="Times New Roman"/>
                <w:sz w:val="24"/>
                <w:szCs w:val="24"/>
              </w:rPr>
              <w:t xml:space="preserve"> (vardas, pavardė, tel. </w:t>
            </w:r>
            <w:proofErr w:type="spellStart"/>
            <w:r w:rsidRPr="003E7A0D">
              <w:rPr>
                <w:rFonts w:ascii="Times New Roman" w:eastAsia="Times New Roman" w:hAnsi="Times New Roman" w:cs="Times New Roman"/>
                <w:sz w:val="24"/>
                <w:szCs w:val="24"/>
              </w:rPr>
              <w:t>nr.</w:t>
            </w:r>
            <w:proofErr w:type="spellEnd"/>
            <w:r w:rsidRPr="003E7A0D">
              <w:rPr>
                <w:rFonts w:ascii="Times New Roman" w:eastAsia="Times New Roman" w:hAnsi="Times New Roman" w:cs="Times New Roman"/>
                <w:sz w:val="24"/>
                <w:szCs w:val="24"/>
              </w:rPr>
              <w:t xml:space="preserve"> ir el. paštas)</w:t>
            </w:r>
          </w:p>
        </w:tc>
        <w:tc>
          <w:tcPr>
            <w:tcW w:w="4927" w:type="dxa"/>
            <w:shd w:val="clear" w:color="auto" w:fill="auto"/>
          </w:tcPr>
          <w:p w:rsidR="00AE606B" w:rsidRDefault="00AE606B" w:rsidP="00837F84">
            <w:pPr>
              <w:spacing w:line="240" w:lineRule="auto"/>
            </w:pPr>
            <w:r>
              <w:rPr>
                <w:rFonts w:ascii="Times New Roman" w:eastAsia="Times New Roman" w:hAnsi="Times New Roman" w:cs="Times New Roman"/>
                <w:sz w:val="24"/>
                <w:szCs w:val="24"/>
              </w:rPr>
              <w:t xml:space="preserve">Ilona </w:t>
            </w:r>
            <w:proofErr w:type="spellStart"/>
            <w:r>
              <w:rPr>
                <w:rFonts w:ascii="Times New Roman" w:eastAsia="Times New Roman" w:hAnsi="Times New Roman" w:cs="Times New Roman"/>
                <w:sz w:val="24"/>
                <w:szCs w:val="24"/>
              </w:rPr>
              <w:t>Grabijolienė</w:t>
            </w:r>
            <w:proofErr w:type="spellEnd"/>
            <w:r>
              <w:rPr>
                <w:rFonts w:ascii="Times New Roman" w:eastAsia="Times New Roman" w:hAnsi="Times New Roman" w:cs="Times New Roman"/>
                <w:sz w:val="24"/>
                <w:szCs w:val="24"/>
              </w:rPr>
              <w:t>, 8 640 35 788, ilona.grabijoliene@kaisiadorys.lt</w:t>
            </w:r>
          </w:p>
        </w:tc>
      </w:tr>
    </w:tbl>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7"/>
      </w:tblGrid>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4. Programos trukmė (metais)</w:t>
            </w:r>
          </w:p>
        </w:tc>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2016 m.</w:t>
            </w:r>
          </w:p>
        </w:tc>
      </w:tr>
      <w:tr w:rsidR="00AE606B" w:rsidTr="00837F84">
        <w:tc>
          <w:tcPr>
            <w:tcW w:w="4927"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Programos apimtis</w:t>
            </w:r>
          </w:p>
        </w:tc>
        <w:tc>
          <w:tcPr>
            <w:tcW w:w="4927" w:type="dxa"/>
            <w:shd w:val="clear" w:color="auto" w:fill="auto"/>
          </w:tcPr>
          <w:p w:rsidR="00AE606B" w:rsidRDefault="00AE606B" w:rsidP="00837F84">
            <w:pPr>
              <w:spacing w:line="240" w:lineRule="auto"/>
            </w:pPr>
            <w:r>
              <w:rPr>
                <w:rFonts w:ascii="Times New Roman" w:eastAsia="Times New Roman" w:hAnsi="Times New Roman" w:cs="Times New Roman"/>
                <w:sz w:val="24"/>
                <w:szCs w:val="24"/>
              </w:rPr>
              <w:t>Vieno užsiėmimo trukmė 1,5</w:t>
            </w:r>
            <w:r w:rsidRPr="003E7A0D">
              <w:rPr>
                <w:rFonts w:ascii="Times New Roman" w:eastAsia="Times New Roman" w:hAnsi="Times New Roman" w:cs="Times New Roman"/>
                <w:sz w:val="24"/>
                <w:szCs w:val="24"/>
              </w:rPr>
              <w:t xml:space="preserve"> val.</w:t>
            </w:r>
          </w:p>
        </w:tc>
      </w:tr>
    </w:tbl>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3060"/>
        <w:gridCol w:w="2906"/>
      </w:tblGrid>
      <w:tr w:rsidR="00AE606B" w:rsidTr="00837F84">
        <w:tc>
          <w:tcPr>
            <w:tcW w:w="3888"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5. Programos dalyviai ir jų amžius</w:t>
            </w:r>
          </w:p>
        </w:tc>
        <w:tc>
          <w:tcPr>
            <w:tcW w:w="3060" w:type="dxa"/>
            <w:shd w:val="clear" w:color="auto" w:fill="auto"/>
          </w:tcPr>
          <w:p w:rsidR="00AE606B" w:rsidRDefault="00AE606B" w:rsidP="00837F84">
            <w:pPr>
              <w:spacing w:line="240" w:lineRule="auto"/>
              <w:jc w:val="center"/>
            </w:pPr>
          </w:p>
        </w:tc>
        <w:tc>
          <w:tcPr>
            <w:tcW w:w="2906" w:type="dxa"/>
            <w:shd w:val="clear" w:color="auto" w:fill="auto"/>
          </w:tcPr>
          <w:p w:rsidR="00AE606B" w:rsidRDefault="00AE606B" w:rsidP="00837F84">
            <w:pPr>
              <w:spacing w:line="240" w:lineRule="auto"/>
              <w:jc w:val="center"/>
            </w:pPr>
          </w:p>
        </w:tc>
      </w:tr>
      <w:tr w:rsidR="00AE606B" w:rsidTr="00837F84">
        <w:tc>
          <w:tcPr>
            <w:tcW w:w="3888"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Dalyvių skaičius grupėje</w:t>
            </w:r>
          </w:p>
        </w:tc>
        <w:tc>
          <w:tcPr>
            <w:tcW w:w="3060" w:type="dxa"/>
            <w:shd w:val="clear" w:color="auto" w:fill="auto"/>
          </w:tcPr>
          <w:p w:rsidR="00AE606B" w:rsidRDefault="00AE606B" w:rsidP="00837F84">
            <w:pPr>
              <w:spacing w:line="240" w:lineRule="auto"/>
              <w:jc w:val="center"/>
            </w:pPr>
            <w:r w:rsidRPr="003E7A0D">
              <w:rPr>
                <w:rFonts w:ascii="Times New Roman" w:eastAsia="Times New Roman" w:hAnsi="Times New Roman" w:cs="Times New Roman"/>
                <w:sz w:val="24"/>
                <w:szCs w:val="24"/>
              </w:rPr>
              <w:t>Grupių skaičius</w:t>
            </w:r>
          </w:p>
        </w:tc>
        <w:tc>
          <w:tcPr>
            <w:tcW w:w="2906" w:type="dxa"/>
            <w:shd w:val="clear" w:color="auto" w:fill="auto"/>
          </w:tcPr>
          <w:p w:rsidR="00AE606B" w:rsidRDefault="00AE606B" w:rsidP="00837F84">
            <w:pPr>
              <w:spacing w:line="240" w:lineRule="auto"/>
              <w:jc w:val="center"/>
            </w:pPr>
            <w:r w:rsidRPr="003E7A0D">
              <w:rPr>
                <w:rFonts w:ascii="Times New Roman" w:eastAsia="Times New Roman" w:hAnsi="Times New Roman" w:cs="Times New Roman"/>
                <w:sz w:val="24"/>
                <w:szCs w:val="24"/>
              </w:rPr>
              <w:t xml:space="preserve">Dalyvių amžius </w:t>
            </w:r>
          </w:p>
        </w:tc>
      </w:tr>
      <w:tr w:rsidR="00AE606B" w:rsidTr="00837F84">
        <w:tc>
          <w:tcPr>
            <w:tcW w:w="3888"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Dalyvių skaičius neribojamas</w:t>
            </w:r>
          </w:p>
        </w:tc>
        <w:tc>
          <w:tcPr>
            <w:tcW w:w="3060"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Pagal poreikį</w:t>
            </w:r>
          </w:p>
        </w:tc>
        <w:tc>
          <w:tcPr>
            <w:tcW w:w="2906"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 xml:space="preserve">Visoms amžiaus grupėms </w:t>
            </w:r>
          </w:p>
        </w:tc>
      </w:tr>
    </w:tbl>
    <w:p w:rsidR="00AE606B" w:rsidRDefault="00AE606B" w:rsidP="00AE606B">
      <w:pPr>
        <w:spacing w:line="240" w:lineRule="auto"/>
        <w:jc w:val="center"/>
      </w:pPr>
    </w:p>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2983"/>
        <w:gridCol w:w="2935"/>
      </w:tblGrid>
      <w:tr w:rsidR="00AE606B" w:rsidTr="00837F84">
        <w:tc>
          <w:tcPr>
            <w:tcW w:w="3936"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6. Edukacinio užsiėmimo kaina</w:t>
            </w:r>
          </w:p>
        </w:tc>
        <w:tc>
          <w:tcPr>
            <w:tcW w:w="2983"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 xml:space="preserve">         Vienam dalyviui</w:t>
            </w:r>
          </w:p>
        </w:tc>
        <w:tc>
          <w:tcPr>
            <w:tcW w:w="2935" w:type="dxa"/>
            <w:shd w:val="clear" w:color="auto" w:fill="auto"/>
          </w:tcPr>
          <w:p w:rsidR="00AE606B" w:rsidRDefault="00AE606B" w:rsidP="00837F84">
            <w:pPr>
              <w:spacing w:line="240" w:lineRule="auto"/>
            </w:pPr>
            <w:r w:rsidRPr="003E7A0D">
              <w:rPr>
                <w:rFonts w:ascii="Times New Roman" w:eastAsia="Times New Roman" w:hAnsi="Times New Roman" w:cs="Times New Roman"/>
                <w:sz w:val="24"/>
                <w:szCs w:val="24"/>
              </w:rPr>
              <w:t xml:space="preserve">     15-os dalyvių grupei</w:t>
            </w:r>
          </w:p>
        </w:tc>
      </w:tr>
      <w:tr w:rsidR="00AE606B" w:rsidRPr="00AC2E27" w:rsidTr="00837F84">
        <w:tc>
          <w:tcPr>
            <w:tcW w:w="3936" w:type="dxa"/>
            <w:shd w:val="clear" w:color="auto" w:fill="auto"/>
          </w:tcPr>
          <w:p w:rsidR="00AE606B" w:rsidRPr="002D293F" w:rsidRDefault="00AE606B" w:rsidP="00837F84">
            <w:pPr>
              <w:spacing w:line="240" w:lineRule="auto"/>
            </w:pPr>
            <w:r w:rsidRPr="002D293F">
              <w:rPr>
                <w:rFonts w:ascii="Times New Roman" w:eastAsia="Times New Roman" w:hAnsi="Times New Roman" w:cs="Times New Roman"/>
                <w:sz w:val="24"/>
                <w:szCs w:val="24"/>
              </w:rPr>
              <w:t xml:space="preserve">  44,85 </w:t>
            </w:r>
            <w:proofErr w:type="spellStart"/>
            <w:r w:rsidRPr="002D293F">
              <w:rPr>
                <w:rFonts w:ascii="Times New Roman" w:eastAsia="Times New Roman" w:hAnsi="Times New Roman" w:cs="Times New Roman"/>
                <w:sz w:val="24"/>
                <w:szCs w:val="24"/>
              </w:rPr>
              <w:t>Eur</w:t>
            </w:r>
            <w:proofErr w:type="spellEnd"/>
          </w:p>
        </w:tc>
        <w:tc>
          <w:tcPr>
            <w:tcW w:w="2983" w:type="dxa"/>
            <w:shd w:val="clear" w:color="auto" w:fill="auto"/>
          </w:tcPr>
          <w:p w:rsidR="00AE606B" w:rsidRPr="002D293F" w:rsidRDefault="00AE606B" w:rsidP="00837F84">
            <w:pPr>
              <w:spacing w:line="240" w:lineRule="auto"/>
            </w:pPr>
            <w:r w:rsidRPr="002D293F">
              <w:rPr>
                <w:rFonts w:ascii="Times New Roman" w:eastAsia="Times New Roman" w:hAnsi="Times New Roman" w:cs="Times New Roman"/>
                <w:sz w:val="24"/>
                <w:szCs w:val="24"/>
              </w:rPr>
              <w:t xml:space="preserve">                 2,99 </w:t>
            </w:r>
            <w:proofErr w:type="spellStart"/>
            <w:r w:rsidRPr="002D293F">
              <w:rPr>
                <w:rFonts w:ascii="Times New Roman" w:eastAsia="Times New Roman" w:hAnsi="Times New Roman" w:cs="Times New Roman"/>
                <w:sz w:val="24"/>
                <w:szCs w:val="24"/>
              </w:rPr>
              <w:t>Eur</w:t>
            </w:r>
            <w:proofErr w:type="spellEnd"/>
          </w:p>
        </w:tc>
        <w:tc>
          <w:tcPr>
            <w:tcW w:w="2935" w:type="dxa"/>
            <w:shd w:val="clear" w:color="auto" w:fill="auto"/>
          </w:tcPr>
          <w:p w:rsidR="00AE606B" w:rsidRPr="002D293F" w:rsidRDefault="00AE606B" w:rsidP="00837F84">
            <w:pPr>
              <w:spacing w:line="240" w:lineRule="auto"/>
              <w:jc w:val="both"/>
            </w:pPr>
            <w:r w:rsidRPr="002D293F">
              <w:rPr>
                <w:rFonts w:ascii="Times New Roman" w:eastAsia="Times New Roman" w:hAnsi="Times New Roman" w:cs="Times New Roman"/>
                <w:sz w:val="24"/>
                <w:szCs w:val="24"/>
              </w:rPr>
              <w:t xml:space="preserve">                  44,85 </w:t>
            </w:r>
            <w:proofErr w:type="spellStart"/>
            <w:r w:rsidRPr="002D293F">
              <w:rPr>
                <w:rFonts w:ascii="Times New Roman" w:eastAsia="Times New Roman" w:hAnsi="Times New Roman" w:cs="Times New Roman"/>
                <w:sz w:val="24"/>
                <w:szCs w:val="24"/>
              </w:rPr>
              <w:t>Eur</w:t>
            </w:r>
            <w:proofErr w:type="spellEnd"/>
          </w:p>
        </w:tc>
      </w:tr>
    </w:tbl>
    <w:p w:rsidR="00AE606B" w:rsidRDefault="00AE606B" w:rsidP="00AE606B">
      <w:pPr>
        <w:spacing w:line="240" w:lineRule="auto"/>
        <w:jc w:val="center"/>
      </w:pPr>
    </w:p>
    <w:p w:rsidR="00AE606B" w:rsidRDefault="00AE606B" w:rsidP="00AE606B">
      <w:pPr>
        <w:spacing w:line="240" w:lineRule="auto"/>
        <w:jc w:val="center"/>
      </w:pPr>
      <w:r>
        <w:rPr>
          <w:rFonts w:ascii="Times New Roman" w:eastAsia="Times New Roman" w:hAnsi="Times New Roman" w:cs="Times New Roman"/>
          <w:b/>
          <w:sz w:val="24"/>
          <w:szCs w:val="24"/>
        </w:rPr>
        <w:t>II. TIKSLAI IR UŽDAVINIAI</w:t>
      </w:r>
    </w:p>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8126"/>
      </w:tblGrid>
      <w:tr w:rsidR="00AE606B" w:rsidRPr="00741111" w:rsidTr="00837F84">
        <w:tc>
          <w:tcPr>
            <w:tcW w:w="1728" w:type="dxa"/>
            <w:shd w:val="clear" w:color="auto" w:fill="auto"/>
          </w:tcPr>
          <w:p w:rsidR="00AE606B" w:rsidRPr="003E7A0D" w:rsidRDefault="00AE606B" w:rsidP="00837F84">
            <w:pPr>
              <w:spacing w:line="240" w:lineRule="auto"/>
              <w:rPr>
                <w:color w:val="auto"/>
              </w:rPr>
            </w:pPr>
            <w:r w:rsidRPr="003E7A0D">
              <w:rPr>
                <w:rFonts w:ascii="Times New Roman" w:eastAsia="Times New Roman" w:hAnsi="Times New Roman" w:cs="Times New Roman"/>
                <w:b/>
                <w:color w:val="auto"/>
                <w:sz w:val="24"/>
                <w:szCs w:val="24"/>
              </w:rPr>
              <w:t>7. Tikslai</w:t>
            </w:r>
          </w:p>
        </w:tc>
        <w:tc>
          <w:tcPr>
            <w:tcW w:w="8126" w:type="dxa"/>
            <w:shd w:val="clear" w:color="auto" w:fill="auto"/>
          </w:tcPr>
          <w:p w:rsidR="00AE606B" w:rsidRPr="003E7A0D" w:rsidRDefault="00AE606B" w:rsidP="00837F84">
            <w:pPr>
              <w:spacing w:line="240" w:lineRule="auto"/>
              <w:rPr>
                <w:color w:val="auto"/>
              </w:rPr>
            </w:pPr>
            <w:r w:rsidRPr="003E7A0D">
              <w:rPr>
                <w:rFonts w:ascii="Times New Roman" w:eastAsia="Times New Roman" w:hAnsi="Times New Roman" w:cs="Times New Roman"/>
                <w:color w:val="auto"/>
                <w:sz w:val="24"/>
                <w:szCs w:val="24"/>
              </w:rPr>
              <w:t>Sudaryti palankias są</w:t>
            </w:r>
            <w:r>
              <w:rPr>
                <w:rFonts w:ascii="Times New Roman" w:eastAsia="Times New Roman" w:hAnsi="Times New Roman" w:cs="Times New Roman"/>
                <w:color w:val="auto"/>
                <w:sz w:val="24"/>
                <w:szCs w:val="24"/>
              </w:rPr>
              <w:t>lygas  tautinio paveldo produktui</w:t>
            </w:r>
            <w:r w:rsidRPr="003E7A0D">
              <w:rPr>
                <w:rFonts w:ascii="Times New Roman" w:eastAsia="Times New Roman" w:hAnsi="Times New Roman" w:cs="Times New Roman"/>
                <w:color w:val="auto"/>
                <w:sz w:val="24"/>
                <w:szCs w:val="24"/>
              </w:rPr>
              <w:t xml:space="preserve"> – </w:t>
            </w:r>
            <w:r>
              <w:rPr>
                <w:rFonts w:ascii="Times New Roman" w:eastAsia="Times New Roman" w:hAnsi="Times New Roman" w:cs="Times New Roman"/>
                <w:color w:val="auto"/>
                <w:sz w:val="24"/>
                <w:szCs w:val="24"/>
              </w:rPr>
              <w:t>milo, vilnos vėlimo</w:t>
            </w:r>
            <w:r w:rsidRPr="00566751">
              <w:rPr>
                <w:rFonts w:ascii="Times New Roman" w:eastAsia="Times New Roman" w:hAnsi="Times New Roman" w:cs="Times New Roman"/>
                <w:color w:val="auto"/>
                <w:sz w:val="24"/>
                <w:szCs w:val="24"/>
              </w:rPr>
              <w:t xml:space="preserve"> tradicijų išsaugojimui, perėmimui ir  populiarinimui.</w:t>
            </w:r>
          </w:p>
        </w:tc>
      </w:tr>
      <w:tr w:rsidR="00AE606B" w:rsidRPr="00741111" w:rsidTr="00837F84">
        <w:tc>
          <w:tcPr>
            <w:tcW w:w="1728" w:type="dxa"/>
            <w:shd w:val="clear" w:color="auto" w:fill="auto"/>
          </w:tcPr>
          <w:p w:rsidR="00AE606B" w:rsidRPr="003E7A0D" w:rsidRDefault="00AE606B" w:rsidP="00837F84">
            <w:pPr>
              <w:spacing w:line="240" w:lineRule="auto"/>
              <w:rPr>
                <w:color w:val="auto"/>
              </w:rPr>
            </w:pPr>
            <w:r w:rsidRPr="003E7A0D">
              <w:rPr>
                <w:rFonts w:ascii="Times New Roman" w:eastAsia="Times New Roman" w:hAnsi="Times New Roman" w:cs="Times New Roman"/>
                <w:b/>
                <w:color w:val="auto"/>
                <w:sz w:val="24"/>
                <w:szCs w:val="24"/>
              </w:rPr>
              <w:t>8. Uždaviniai</w:t>
            </w:r>
          </w:p>
        </w:tc>
        <w:tc>
          <w:tcPr>
            <w:tcW w:w="8126" w:type="dxa"/>
            <w:shd w:val="clear" w:color="auto" w:fill="auto"/>
          </w:tcPr>
          <w:p w:rsidR="00AE606B" w:rsidRPr="003E7A0D" w:rsidRDefault="00AE606B" w:rsidP="00837F84">
            <w:pPr>
              <w:spacing w:line="240" w:lineRule="auto"/>
              <w:jc w:val="both"/>
              <w:rPr>
                <w:color w:val="auto"/>
              </w:rPr>
            </w:pPr>
            <w:r w:rsidRPr="003E7A0D">
              <w:rPr>
                <w:rFonts w:ascii="Times New Roman" w:eastAsia="Times New Roman" w:hAnsi="Times New Roman" w:cs="Times New Roman"/>
                <w:color w:val="auto"/>
                <w:sz w:val="24"/>
                <w:szCs w:val="24"/>
              </w:rPr>
              <w:t xml:space="preserve">Kviesti į edukacinius </w:t>
            </w:r>
            <w:proofErr w:type="spellStart"/>
            <w:r w:rsidRPr="003E7A0D">
              <w:rPr>
                <w:rFonts w:ascii="Times New Roman" w:eastAsia="Times New Roman" w:hAnsi="Times New Roman" w:cs="Times New Roman"/>
                <w:color w:val="auto"/>
                <w:sz w:val="24"/>
                <w:szCs w:val="24"/>
              </w:rPr>
              <w:t>užsiėmimus</w:t>
            </w:r>
            <w:proofErr w:type="spellEnd"/>
            <w:r w:rsidRPr="003E7A0D">
              <w:rPr>
                <w:rFonts w:ascii="Times New Roman" w:eastAsia="Times New Roman" w:hAnsi="Times New Roman" w:cs="Times New Roman"/>
                <w:color w:val="auto"/>
                <w:sz w:val="24"/>
                <w:szCs w:val="24"/>
              </w:rPr>
              <w:t xml:space="preserve"> įvairaus amžiaus dalyvius. Sudaryti sąlygas kiekvienam</w:t>
            </w:r>
            <w:r>
              <w:rPr>
                <w:rFonts w:ascii="Times New Roman" w:eastAsia="Times New Roman" w:hAnsi="Times New Roman" w:cs="Times New Roman"/>
                <w:color w:val="auto"/>
                <w:sz w:val="24"/>
                <w:szCs w:val="24"/>
              </w:rPr>
              <w:t xml:space="preserve"> susipažinti su milo, vilnos vėlimo technologijomis, </w:t>
            </w:r>
            <w:r w:rsidRPr="003E7A0D">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pačiam prisiliesti prie vėlimo amato, pasigaminant mažą vilnos gaminį. </w:t>
            </w:r>
            <w:r w:rsidRPr="003E7A0D">
              <w:rPr>
                <w:rFonts w:ascii="Times New Roman" w:eastAsia="Times New Roman" w:hAnsi="Times New Roman" w:cs="Times New Roman"/>
                <w:color w:val="auto"/>
                <w:sz w:val="24"/>
                <w:szCs w:val="24"/>
              </w:rPr>
              <w:t xml:space="preserve"> </w:t>
            </w:r>
          </w:p>
        </w:tc>
      </w:tr>
    </w:tbl>
    <w:p w:rsidR="00AE606B" w:rsidRDefault="00AE606B" w:rsidP="00AE606B">
      <w:pPr>
        <w:tabs>
          <w:tab w:val="left" w:pos="4080"/>
        </w:tabs>
        <w:spacing w:line="240" w:lineRule="auto"/>
        <w:rPr>
          <w:rFonts w:ascii="Times New Roman" w:eastAsia="Times New Roman" w:hAnsi="Times New Roman" w:cs="Times New Roman"/>
          <w:b/>
          <w:sz w:val="24"/>
          <w:szCs w:val="24"/>
        </w:rPr>
      </w:pPr>
      <w:r>
        <w:lastRenderedPageBreak/>
        <w:tab/>
      </w:r>
    </w:p>
    <w:p w:rsidR="00AE606B" w:rsidRDefault="00AE606B" w:rsidP="00AE606B">
      <w:pPr>
        <w:spacing w:line="240" w:lineRule="auto"/>
        <w:jc w:val="center"/>
      </w:pPr>
      <w:r>
        <w:rPr>
          <w:rFonts w:ascii="Times New Roman" w:eastAsia="Times New Roman" w:hAnsi="Times New Roman" w:cs="Times New Roman"/>
          <w:b/>
          <w:sz w:val="24"/>
          <w:szCs w:val="24"/>
        </w:rPr>
        <w:t>III. TURINYS, METODAI IR PRIEMONĖS</w:t>
      </w:r>
    </w:p>
    <w:p w:rsidR="00AE606B" w:rsidRDefault="00AE606B" w:rsidP="00AE606B">
      <w:pPr>
        <w:spacing w:line="240" w:lineRule="auto"/>
        <w:jc w:val="cente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6101"/>
        <w:gridCol w:w="3285"/>
      </w:tblGrid>
      <w:tr w:rsidR="00AE606B" w:rsidTr="00837F84">
        <w:tc>
          <w:tcPr>
            <w:tcW w:w="468" w:type="dxa"/>
            <w:shd w:val="clear" w:color="auto" w:fill="auto"/>
          </w:tcPr>
          <w:p w:rsidR="00AE606B" w:rsidRDefault="00AE606B" w:rsidP="00837F84">
            <w:pPr>
              <w:spacing w:line="240" w:lineRule="auto"/>
              <w:jc w:val="center"/>
            </w:pPr>
            <w:r w:rsidRPr="003E7A0D">
              <w:rPr>
                <w:rFonts w:ascii="Times New Roman" w:eastAsia="Times New Roman" w:hAnsi="Times New Roman" w:cs="Times New Roman"/>
                <w:b/>
                <w:sz w:val="24"/>
                <w:szCs w:val="24"/>
              </w:rPr>
              <w:t xml:space="preserve">9. </w:t>
            </w:r>
          </w:p>
        </w:tc>
        <w:tc>
          <w:tcPr>
            <w:tcW w:w="6101"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Programos turinys</w:t>
            </w:r>
          </w:p>
        </w:tc>
        <w:tc>
          <w:tcPr>
            <w:tcW w:w="3285" w:type="dxa"/>
            <w:shd w:val="clear" w:color="auto" w:fill="auto"/>
          </w:tcPr>
          <w:p w:rsidR="00AE606B" w:rsidRDefault="00AE606B" w:rsidP="00837F84">
            <w:pPr>
              <w:spacing w:line="240" w:lineRule="auto"/>
            </w:pPr>
            <w:r w:rsidRPr="003E7A0D">
              <w:rPr>
                <w:rFonts w:ascii="Times New Roman" w:eastAsia="Times New Roman" w:hAnsi="Times New Roman" w:cs="Times New Roman"/>
                <w:b/>
                <w:sz w:val="24"/>
                <w:szCs w:val="24"/>
              </w:rPr>
              <w:t>Metodai</w:t>
            </w:r>
          </w:p>
        </w:tc>
      </w:tr>
      <w:tr w:rsidR="00AE606B" w:rsidRPr="00741111" w:rsidTr="00837F84">
        <w:tc>
          <w:tcPr>
            <w:tcW w:w="468" w:type="dxa"/>
            <w:shd w:val="clear" w:color="auto" w:fill="auto"/>
          </w:tcPr>
          <w:p w:rsidR="00AE606B" w:rsidRPr="003E7A0D" w:rsidRDefault="00AE606B" w:rsidP="00837F84">
            <w:pPr>
              <w:spacing w:line="240" w:lineRule="auto"/>
              <w:rPr>
                <w:color w:val="auto"/>
              </w:rPr>
            </w:pPr>
          </w:p>
        </w:tc>
        <w:tc>
          <w:tcPr>
            <w:tcW w:w="6101" w:type="dxa"/>
            <w:shd w:val="clear" w:color="auto" w:fill="auto"/>
          </w:tcPr>
          <w:p w:rsidR="00AE606B" w:rsidRPr="003E7A0D" w:rsidRDefault="00AE606B" w:rsidP="00837F84">
            <w:pPr>
              <w:spacing w:line="240" w:lineRule="auto"/>
              <w:jc w:val="both"/>
              <w:rPr>
                <w:color w:val="auto"/>
              </w:rPr>
            </w:pPr>
            <w:r>
              <w:rPr>
                <w:rFonts w:ascii="Times New Roman" w:eastAsia="Times New Roman" w:hAnsi="Times New Roman" w:cs="Times New Roman"/>
                <w:color w:val="auto"/>
                <w:sz w:val="24"/>
                <w:szCs w:val="24"/>
              </w:rPr>
              <w:t>Edukacinę programą</w:t>
            </w:r>
            <w:r w:rsidRPr="003E7A0D">
              <w:rPr>
                <w:rFonts w:ascii="Times New Roman" w:eastAsia="Times New Roman" w:hAnsi="Times New Roman" w:cs="Times New Roman"/>
                <w:color w:val="auto"/>
                <w:sz w:val="24"/>
                <w:szCs w:val="24"/>
              </w:rPr>
              <w:t xml:space="preserve"> veda </w:t>
            </w:r>
            <w:r>
              <w:rPr>
                <w:rFonts w:ascii="Times New Roman" w:eastAsia="Times New Roman" w:hAnsi="Times New Roman" w:cs="Times New Roman"/>
                <w:color w:val="auto"/>
                <w:sz w:val="24"/>
                <w:szCs w:val="24"/>
              </w:rPr>
              <w:t xml:space="preserve">Jolanta </w:t>
            </w:r>
            <w:proofErr w:type="spellStart"/>
            <w:r>
              <w:rPr>
                <w:rFonts w:ascii="Times New Roman" w:eastAsia="Times New Roman" w:hAnsi="Times New Roman" w:cs="Times New Roman"/>
                <w:color w:val="auto"/>
                <w:sz w:val="24"/>
                <w:szCs w:val="24"/>
              </w:rPr>
              <w:t>Drumstaitė</w:t>
            </w:r>
            <w:proofErr w:type="spellEnd"/>
            <w:r>
              <w:rPr>
                <w:rFonts w:ascii="Times New Roman" w:eastAsia="Times New Roman" w:hAnsi="Times New Roman" w:cs="Times New Roman"/>
                <w:color w:val="auto"/>
                <w:sz w:val="24"/>
                <w:szCs w:val="24"/>
              </w:rPr>
              <w:t>.</w:t>
            </w:r>
            <w:r w:rsidRPr="003E7A0D">
              <w:rPr>
                <w:rFonts w:ascii="Times New Roman" w:eastAsia="Times New Roman" w:hAnsi="Times New Roman" w:cs="Times New Roman"/>
                <w:color w:val="auto"/>
                <w:sz w:val="24"/>
                <w:szCs w:val="24"/>
              </w:rPr>
              <w:t xml:space="preserve"> Supažindinama </w:t>
            </w:r>
            <w:r>
              <w:rPr>
                <w:rFonts w:ascii="Times New Roman" w:eastAsia="Times New Roman" w:hAnsi="Times New Roman" w:cs="Times New Roman"/>
                <w:color w:val="auto"/>
                <w:sz w:val="24"/>
                <w:szCs w:val="24"/>
              </w:rPr>
              <w:t xml:space="preserve">su vilnos rūšimis, paruošimu, naudojimo galimybėmis. Pristatoma milo, veltinio vėlimo technologija. </w:t>
            </w:r>
            <w:r w:rsidRPr="003E7A0D">
              <w:rPr>
                <w:rFonts w:ascii="Times New Roman" w:eastAsia="Times New Roman" w:hAnsi="Times New Roman" w:cs="Times New Roman"/>
                <w:color w:val="auto"/>
                <w:sz w:val="24"/>
                <w:szCs w:val="24"/>
              </w:rPr>
              <w:t xml:space="preserve">Programos dalyviai gauna priemones ir rodoma, kaip </w:t>
            </w:r>
            <w:r>
              <w:rPr>
                <w:rFonts w:ascii="Times New Roman" w:eastAsia="Times New Roman" w:hAnsi="Times New Roman" w:cs="Times New Roman"/>
                <w:color w:val="auto"/>
                <w:sz w:val="24"/>
                <w:szCs w:val="24"/>
              </w:rPr>
              <w:t xml:space="preserve">galima pasigaminti vilnos gaminį savarankiškai. </w:t>
            </w:r>
            <w:r w:rsidRPr="003E7A0D">
              <w:rPr>
                <w:rFonts w:ascii="Times New Roman" w:eastAsia="Times New Roman" w:hAnsi="Times New Roman" w:cs="Times New Roman"/>
                <w:color w:val="auto"/>
                <w:sz w:val="24"/>
                <w:szCs w:val="24"/>
              </w:rPr>
              <w:t>Pabaigoje aptariami darbo rezultatai,  eksponuojami baigti darbai.</w:t>
            </w:r>
            <w:r>
              <w:rPr>
                <w:rFonts w:ascii="Times New Roman" w:eastAsia="Times New Roman" w:hAnsi="Times New Roman" w:cs="Times New Roman"/>
                <w:color w:val="auto"/>
                <w:sz w:val="24"/>
                <w:szCs w:val="24"/>
              </w:rPr>
              <w:t xml:space="preserve"> Savo paties susiveltą gaminį dalyviai parsineša dovanų.</w:t>
            </w:r>
          </w:p>
        </w:tc>
        <w:tc>
          <w:tcPr>
            <w:tcW w:w="3285" w:type="dxa"/>
            <w:shd w:val="clear" w:color="auto" w:fill="auto"/>
          </w:tcPr>
          <w:p w:rsidR="00AE606B" w:rsidRPr="003E7A0D" w:rsidRDefault="00AE606B" w:rsidP="00837F84">
            <w:pPr>
              <w:spacing w:line="240" w:lineRule="auto"/>
              <w:rPr>
                <w:color w:val="auto"/>
              </w:rPr>
            </w:pPr>
            <w:r>
              <w:rPr>
                <w:rFonts w:ascii="Times New Roman" w:eastAsia="Times New Roman" w:hAnsi="Times New Roman" w:cs="Times New Roman"/>
                <w:color w:val="auto"/>
                <w:sz w:val="24"/>
                <w:szCs w:val="24"/>
              </w:rPr>
              <w:t>Vilnos pasiruošimas.</w:t>
            </w:r>
          </w:p>
          <w:p w:rsidR="00AE606B" w:rsidRPr="003E7A0D" w:rsidRDefault="00AE606B" w:rsidP="00837F84">
            <w:pPr>
              <w:spacing w:line="240" w:lineRule="auto"/>
              <w:rPr>
                <w:color w:val="auto"/>
              </w:rPr>
            </w:pPr>
            <w:r>
              <w:rPr>
                <w:rFonts w:ascii="Times New Roman" w:eastAsia="Times New Roman" w:hAnsi="Times New Roman" w:cs="Times New Roman"/>
                <w:color w:val="auto"/>
                <w:sz w:val="24"/>
                <w:szCs w:val="24"/>
              </w:rPr>
              <w:t>Gaminio vėlimas.</w:t>
            </w:r>
          </w:p>
          <w:p w:rsidR="00AE606B" w:rsidRPr="003E7A0D" w:rsidRDefault="00AE606B" w:rsidP="00837F84">
            <w:pPr>
              <w:spacing w:line="240" w:lineRule="auto"/>
              <w:rPr>
                <w:color w:val="auto"/>
              </w:rPr>
            </w:pPr>
            <w:r w:rsidRPr="003E7A0D">
              <w:rPr>
                <w:rFonts w:ascii="Times New Roman" w:eastAsia="Times New Roman" w:hAnsi="Times New Roman" w:cs="Times New Roman"/>
                <w:color w:val="auto"/>
                <w:sz w:val="24"/>
                <w:szCs w:val="24"/>
              </w:rPr>
              <w:t>Užbaigimas.</w:t>
            </w:r>
          </w:p>
          <w:p w:rsidR="00AE606B" w:rsidRPr="003E7A0D" w:rsidRDefault="00AE606B" w:rsidP="00837F84">
            <w:pPr>
              <w:spacing w:line="240" w:lineRule="auto"/>
              <w:rPr>
                <w:color w:val="auto"/>
              </w:rPr>
            </w:pPr>
          </w:p>
          <w:p w:rsidR="00AE606B" w:rsidRPr="003E7A0D" w:rsidRDefault="00AE606B" w:rsidP="00837F84">
            <w:pPr>
              <w:spacing w:line="240" w:lineRule="auto"/>
              <w:rPr>
                <w:color w:val="auto"/>
              </w:rPr>
            </w:pPr>
          </w:p>
          <w:p w:rsidR="00AE606B" w:rsidRPr="003E7A0D" w:rsidRDefault="00AE606B" w:rsidP="00837F84">
            <w:pPr>
              <w:spacing w:line="240" w:lineRule="auto"/>
              <w:rPr>
                <w:color w:val="auto"/>
              </w:rPr>
            </w:pPr>
          </w:p>
        </w:tc>
      </w:tr>
    </w:tbl>
    <w:p w:rsidR="00AE606B" w:rsidRPr="00741111" w:rsidRDefault="00AE606B" w:rsidP="00AE606B">
      <w:pPr>
        <w:spacing w:line="240" w:lineRule="auto"/>
        <w:jc w:val="center"/>
        <w:rPr>
          <w:color w:val="auto"/>
        </w:rP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AE606B" w:rsidRPr="00741111" w:rsidTr="00837F84">
        <w:tc>
          <w:tcPr>
            <w:tcW w:w="9854" w:type="dxa"/>
            <w:shd w:val="clear" w:color="auto" w:fill="auto"/>
          </w:tcPr>
          <w:p w:rsidR="00AE606B" w:rsidRPr="003E7A0D" w:rsidRDefault="00AE606B" w:rsidP="00837F84">
            <w:pPr>
              <w:spacing w:line="240" w:lineRule="auto"/>
              <w:jc w:val="both"/>
              <w:rPr>
                <w:color w:val="auto"/>
              </w:rPr>
            </w:pPr>
            <w:r w:rsidRPr="003E7A0D">
              <w:rPr>
                <w:rFonts w:ascii="Times New Roman" w:eastAsia="Times New Roman" w:hAnsi="Times New Roman" w:cs="Times New Roman"/>
                <w:b/>
                <w:color w:val="auto"/>
                <w:sz w:val="24"/>
                <w:szCs w:val="24"/>
              </w:rPr>
              <w:t>10. Priemonės ir įranga</w:t>
            </w:r>
            <w:r w:rsidRPr="003E7A0D">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vilna, vanduo, muilas, kurpaliai</w:t>
            </w:r>
          </w:p>
        </w:tc>
      </w:tr>
    </w:tbl>
    <w:p w:rsidR="00AE606B" w:rsidRPr="00741111" w:rsidRDefault="00AE606B" w:rsidP="00AE606B">
      <w:pPr>
        <w:spacing w:line="240" w:lineRule="auto"/>
        <w:jc w:val="center"/>
        <w:rPr>
          <w:color w:val="auto"/>
        </w:rPr>
      </w:pP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AE606B" w:rsidRPr="00741111" w:rsidTr="00837F84">
        <w:tc>
          <w:tcPr>
            <w:tcW w:w="9854" w:type="dxa"/>
            <w:shd w:val="clear" w:color="auto" w:fill="auto"/>
          </w:tcPr>
          <w:p w:rsidR="00AE606B" w:rsidRPr="003E7A0D" w:rsidRDefault="00AE606B" w:rsidP="00837F84">
            <w:pPr>
              <w:spacing w:line="240" w:lineRule="auto"/>
              <w:rPr>
                <w:color w:val="auto"/>
              </w:rPr>
            </w:pPr>
            <w:r w:rsidRPr="003E7A0D">
              <w:rPr>
                <w:rFonts w:ascii="Times New Roman" w:eastAsia="Times New Roman" w:hAnsi="Times New Roman" w:cs="Times New Roman"/>
                <w:b/>
                <w:color w:val="auto"/>
                <w:sz w:val="24"/>
                <w:szCs w:val="24"/>
              </w:rPr>
              <w:t>11. Dalyvių pasiekimai</w:t>
            </w:r>
            <w:r w:rsidRPr="003E7A0D">
              <w:rPr>
                <w:rFonts w:ascii="Times New Roman" w:eastAsia="Times New Roman" w:hAnsi="Times New Roman" w:cs="Times New Roman"/>
                <w:color w:val="auto"/>
                <w:sz w:val="24"/>
                <w:szCs w:val="24"/>
              </w:rPr>
              <w:t xml:space="preserve"> (ko išmoksta programos ar edukacinių užsiėmimų metu)</w:t>
            </w:r>
          </w:p>
        </w:tc>
      </w:tr>
      <w:tr w:rsidR="00AE606B" w:rsidRPr="00741111" w:rsidTr="00837F84">
        <w:tc>
          <w:tcPr>
            <w:tcW w:w="9854" w:type="dxa"/>
            <w:shd w:val="clear" w:color="auto" w:fill="auto"/>
          </w:tcPr>
          <w:p w:rsidR="00AE606B" w:rsidRPr="003E7A0D" w:rsidRDefault="00AE606B" w:rsidP="00837F84">
            <w:pPr>
              <w:spacing w:line="240" w:lineRule="auto"/>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Dalyviai s</w:t>
            </w:r>
            <w:r w:rsidRPr="003E7A0D">
              <w:rPr>
                <w:rFonts w:ascii="Times New Roman" w:eastAsia="Times New Roman" w:hAnsi="Times New Roman" w:cs="Times New Roman"/>
                <w:color w:val="auto"/>
                <w:sz w:val="24"/>
                <w:szCs w:val="24"/>
              </w:rPr>
              <w:t xml:space="preserve">usipažins su </w:t>
            </w:r>
            <w:r>
              <w:rPr>
                <w:rFonts w:ascii="Times New Roman" w:eastAsia="Times New Roman" w:hAnsi="Times New Roman" w:cs="Times New Roman"/>
                <w:color w:val="auto"/>
                <w:sz w:val="24"/>
                <w:szCs w:val="24"/>
              </w:rPr>
              <w:t xml:space="preserve">vėlimo </w:t>
            </w:r>
            <w:r w:rsidRPr="003E7A0D">
              <w:rPr>
                <w:rFonts w:ascii="Times New Roman" w:eastAsia="Times New Roman" w:hAnsi="Times New Roman" w:cs="Times New Roman"/>
                <w:color w:val="auto"/>
                <w:sz w:val="24"/>
                <w:szCs w:val="24"/>
              </w:rPr>
              <w:t xml:space="preserve">amato </w:t>
            </w:r>
            <w:r w:rsidRPr="003E7A0D">
              <w:rPr>
                <w:rFonts w:ascii="Times New Roman" w:hAnsi="Times New Roman" w:cs="Times New Roman"/>
                <w:sz w:val="24"/>
                <w:szCs w:val="24"/>
              </w:rPr>
              <w:t>subtilybėmis</w:t>
            </w:r>
            <w:r w:rsidRPr="003E7A0D">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išmoks susivelti gaminį, </w:t>
            </w:r>
            <w:r w:rsidRPr="003E7A0D">
              <w:rPr>
                <w:rFonts w:ascii="Times New Roman" w:eastAsia="Times New Roman" w:hAnsi="Times New Roman" w:cs="Times New Roman"/>
                <w:color w:val="auto"/>
                <w:sz w:val="24"/>
                <w:szCs w:val="24"/>
              </w:rPr>
              <w:t>aptars darbo rezultatus ir pasidalins įspūdžiais.</w:t>
            </w:r>
          </w:p>
        </w:tc>
      </w:tr>
    </w:tbl>
    <w:p w:rsidR="00752267" w:rsidRDefault="00AE606B">
      <w:r>
        <w:rPr>
          <w:rFonts w:ascii="Times New Roman" w:hAnsi="Times New Roman" w:cs="Times New Roman"/>
          <w:b/>
          <w:noProof/>
          <w:sz w:val="24"/>
          <w:szCs w:val="24"/>
        </w:rPr>
        <w:drawing>
          <wp:anchor distT="0" distB="0" distL="0" distR="0" simplePos="0" relativeHeight="251659264" behindDoc="1" locked="0" layoutInCell="0" allowOverlap="1">
            <wp:simplePos x="0" y="0"/>
            <wp:positionH relativeFrom="page">
              <wp:posOffset>4846955</wp:posOffset>
            </wp:positionH>
            <wp:positionV relativeFrom="page">
              <wp:posOffset>5066030</wp:posOffset>
            </wp:positionV>
            <wp:extent cx="2230755" cy="3048000"/>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075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606B" w:rsidRDefault="00AE606B">
      <w:pPr>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58240" behindDoc="1" locked="0" layoutInCell="0" allowOverlap="1">
            <wp:simplePos x="0" y="0"/>
            <wp:positionH relativeFrom="page">
              <wp:posOffset>386715</wp:posOffset>
            </wp:positionH>
            <wp:positionV relativeFrom="page">
              <wp:posOffset>5381625</wp:posOffset>
            </wp:positionV>
            <wp:extent cx="4317365" cy="2608580"/>
            <wp:effectExtent l="0" t="0" r="6985" b="127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7365"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40A">
        <w:rPr>
          <w:rFonts w:ascii="Times New Roman" w:hAnsi="Times New Roman" w:cs="Times New Roman"/>
          <w:b/>
          <w:sz w:val="24"/>
          <w:szCs w:val="24"/>
        </w:rPr>
        <w:t>12. nuotraukos</w:t>
      </w:r>
      <w:bookmarkStart w:id="0" w:name="_GoBack"/>
      <w:bookmarkEnd w:id="0"/>
    </w:p>
    <w:sectPr w:rsidR="00AE606B" w:rsidSect="00F5540A">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06B"/>
    <w:rsid w:val="00752267"/>
    <w:rsid w:val="00AE606B"/>
    <w:rsid w:val="00F554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74F0B-7AAB-4054-9FF2-07E62A0E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AE606B"/>
    <w:pPr>
      <w:spacing w:after="0" w:line="276" w:lineRule="auto"/>
    </w:pPr>
    <w:rPr>
      <w:rFonts w:ascii="Arial" w:eastAsia="Arial" w:hAnsi="Arial" w:cs="Arial"/>
      <w:color w:val="00000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1983</Words>
  <Characters>1131</Characters>
  <Application>Microsoft Office Word</Application>
  <DocSecurity>0</DocSecurity>
  <Lines>9</Lines>
  <Paragraphs>6</Paragraphs>
  <ScaleCrop>false</ScaleCrop>
  <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Amatai</dc:creator>
  <cp:keywords/>
  <dc:description/>
  <cp:lastModifiedBy>Amatai</cp:lastModifiedBy>
  <cp:revision>2</cp:revision>
  <dcterms:created xsi:type="dcterms:W3CDTF">2017-02-20T12:36:00Z</dcterms:created>
  <dcterms:modified xsi:type="dcterms:W3CDTF">2017-06-13T07:17:00Z</dcterms:modified>
</cp:coreProperties>
</file>