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434B0F">
        <w:rPr>
          <w:b/>
          <w:sz w:val="28"/>
          <w:szCs w:val="28"/>
          <w:lang w:val="lt-LT"/>
        </w:rPr>
        <w:t>kovo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0833A3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Default="000833A3" w:rsidP="000833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0833A3" w:rsidRPr="005E4A90" w:rsidRDefault="000833A3" w:rsidP="000833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Onutės Bagdonavičienės tapybos darbų parodos uždarymas. Susitikimas su darbų autore.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D523A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Default="008D523A" w:rsidP="008D52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8D523A" w:rsidRPr="005E4A90" w:rsidRDefault="008D523A" w:rsidP="008D52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8D523A" w:rsidP="0021121C">
            <w:pPr>
              <w:rPr>
                <w:lang w:val="lt-LT"/>
              </w:rPr>
            </w:pPr>
            <w:r>
              <w:rPr>
                <w:lang w:val="lt-LT"/>
              </w:rPr>
              <w:t>Užgavėnių kaukių gaminimo edukacinis užsiėmimas II d.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930EAF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930EAF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B7068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8F3808" w:rsidRPr="005E4A90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602AC0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 Filmuotos medžiagos ,,Užgavėnės“</w:t>
            </w:r>
            <w:r w:rsidR="00B33F83">
              <w:rPr>
                <w:lang w:val="lt-LT"/>
              </w:rPr>
              <w:t xml:space="preserve"> peržiūra iš serijos ,,Lietuvių kalendorinės šventės“. Užgavėnės.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42363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7441DE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8D523A" w:rsidRPr="005E4A90" w:rsidRDefault="008D523A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Saldainių, žv</w:t>
            </w:r>
            <w:r w:rsidR="00893AA6">
              <w:rPr>
                <w:lang w:val="lt-LT"/>
              </w:rPr>
              <w:t>akių gaminimo ir vilnos vėlimo</w:t>
            </w:r>
            <w:r>
              <w:rPr>
                <w:lang w:val="lt-LT"/>
              </w:rPr>
              <w:t xml:space="preserve"> edukacinės programos</w:t>
            </w:r>
            <w:r w:rsidR="00BF1D75"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7441DE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8F3808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67CE1" w:rsidRPr="005E4A90" w:rsidTr="00602368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CE1" w:rsidRDefault="00067CE1" w:rsidP="0060236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067CE1" w:rsidRDefault="00067CE1" w:rsidP="0060236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12.30 val.</w:t>
            </w:r>
          </w:p>
          <w:p w:rsidR="00067CE1" w:rsidRDefault="00067CE1" w:rsidP="0060236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68" w:rsidRDefault="00602368" w:rsidP="0021121C">
            <w:pPr>
              <w:rPr>
                <w:lang w:val="lt-LT"/>
              </w:rPr>
            </w:pPr>
          </w:p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Žaslių miestelio istorijos ir legendos</w:t>
            </w:r>
          </w:p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ir šakočio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68" w:rsidRDefault="00602368" w:rsidP="0021121C">
            <w:pPr>
              <w:rPr>
                <w:lang w:val="lt-LT"/>
              </w:rPr>
            </w:pPr>
          </w:p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Žaslių miestelis</w:t>
            </w:r>
          </w:p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067CE1" w:rsidRDefault="00067CE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96E18" w:rsidRPr="005E4A90" w:rsidTr="007441DE">
        <w:trPr>
          <w:trHeight w:val="23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45805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</w:tr>
      <w:tr w:rsidR="002F24B7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84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6607DD" w:rsidRDefault="006607DD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  <w:p w:rsidR="008F3808" w:rsidRPr="005E4A90" w:rsidRDefault="008F3808" w:rsidP="00145805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Kovo 11-osios – Lietuvos nepriklausomybės atkūrimo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Kliuko pušynėlis, Žaslių bažnyčia,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8F3808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M. Nasevičius</w:t>
            </w:r>
          </w:p>
        </w:tc>
      </w:tr>
      <w:tr w:rsidR="00496E18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FD7" w:rsidRDefault="009A3FD7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496E18" w:rsidRDefault="00AE18C5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9A3FD7"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8F3808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9A3FD7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9A3FD7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3E55DD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3E55DD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3E55DD" w:rsidRDefault="003E55DD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3E55DD" w:rsidP="008F3808">
            <w:pPr>
              <w:rPr>
                <w:lang w:val="lt-LT"/>
              </w:rPr>
            </w:pPr>
            <w:r>
              <w:rPr>
                <w:lang w:val="lt-LT"/>
              </w:rPr>
              <w:t>Popietė vaikams ,, Branginu, ką turiu“, skirta Pasaulinei Žemės dienai paminėti.</w:t>
            </w:r>
            <w:r w:rsidR="00FA71EE">
              <w:rPr>
                <w:lang w:val="lt-LT"/>
              </w:rPr>
              <w:t xml:space="preserve"> Kinas- </w:t>
            </w:r>
            <w:r>
              <w:rPr>
                <w:lang w:val="lt-LT"/>
              </w:rPr>
              <w:t xml:space="preserve"> </w:t>
            </w:r>
            <w:r w:rsidR="00FA71EE">
              <w:rPr>
                <w:lang w:val="lt-LT"/>
              </w:rPr>
              <w:t>v</w:t>
            </w:r>
            <w:r>
              <w:rPr>
                <w:lang w:val="lt-LT"/>
              </w:rPr>
              <w:t xml:space="preserve">ienos dalies muzikinis spektaklis vaikams ir ne tik ,,Melagių pilis“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4F19BC" w:rsidP="009A3FD7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4F19BC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81F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8D523A" w:rsidRDefault="00AE18C5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8D523A"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AE18C5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5" w:rsidRDefault="00067CE1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23 d. </w:t>
            </w:r>
          </w:p>
          <w:p w:rsidR="00067CE1" w:rsidRDefault="00067CE1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5" w:rsidRDefault="00067CE1" w:rsidP="001D6069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5" w:rsidRDefault="00067CE1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C5" w:rsidRDefault="00067CE1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F55AEC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4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9A3FD7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A6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9A3FD7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41772C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medžio drožėjų būrelio vaikų darbų paroda (vad. V. Kapačiūnas)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1D277E" w:rsidRPr="001D277E" w:rsidTr="00C46B9A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34285B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9A3FD7">
              <w:rPr>
                <w:lang w:val="lt-LT"/>
              </w:rPr>
              <w:t xml:space="preserve">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dailės būrelio vaikų karpinių paroda (vad. R. Galkuvienė)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7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770153" w:rsidRPr="001D277E" w:rsidTr="00C46B9A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3" w:rsidRDefault="00770153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3" w:rsidRDefault="00770153" w:rsidP="001D6069">
            <w:pPr>
              <w:rPr>
                <w:lang w:val="lt-LT"/>
              </w:rPr>
            </w:pPr>
            <w:r>
              <w:rPr>
                <w:lang w:val="lt-LT"/>
              </w:rPr>
              <w:t>Jurgitos Treinytės tautodailės dirbinių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3" w:rsidRDefault="00770153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3" w:rsidRDefault="00770153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</w:tbl>
    <w:p w:rsidR="0050138E" w:rsidRPr="00D31A16" w:rsidRDefault="0050138E" w:rsidP="002F24B7">
      <w:pPr>
        <w:tabs>
          <w:tab w:val="left" w:pos="5736"/>
        </w:tabs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61791"/>
    <w:rsid w:val="00067CE1"/>
    <w:rsid w:val="000833A3"/>
    <w:rsid w:val="00092BA9"/>
    <w:rsid w:val="000B1FFA"/>
    <w:rsid w:val="000B3317"/>
    <w:rsid w:val="000C7237"/>
    <w:rsid w:val="000D607D"/>
    <w:rsid w:val="000E2B9D"/>
    <w:rsid w:val="000E629B"/>
    <w:rsid w:val="00112129"/>
    <w:rsid w:val="00113AC5"/>
    <w:rsid w:val="00143E4C"/>
    <w:rsid w:val="00145805"/>
    <w:rsid w:val="00151293"/>
    <w:rsid w:val="00165AFD"/>
    <w:rsid w:val="0017026D"/>
    <w:rsid w:val="00170EBC"/>
    <w:rsid w:val="00187D5D"/>
    <w:rsid w:val="001A07C0"/>
    <w:rsid w:val="001C7CBB"/>
    <w:rsid w:val="001D277E"/>
    <w:rsid w:val="001D6069"/>
    <w:rsid w:val="0021121C"/>
    <w:rsid w:val="00227EDF"/>
    <w:rsid w:val="00230B3B"/>
    <w:rsid w:val="0024777E"/>
    <w:rsid w:val="002779B0"/>
    <w:rsid w:val="00282C62"/>
    <w:rsid w:val="002830F2"/>
    <w:rsid w:val="002B3E73"/>
    <w:rsid w:val="002B7625"/>
    <w:rsid w:val="002F24B7"/>
    <w:rsid w:val="002F64EC"/>
    <w:rsid w:val="002F7285"/>
    <w:rsid w:val="002F777C"/>
    <w:rsid w:val="00322BFC"/>
    <w:rsid w:val="0032336B"/>
    <w:rsid w:val="0034285B"/>
    <w:rsid w:val="003947A9"/>
    <w:rsid w:val="003A4014"/>
    <w:rsid w:val="003C1142"/>
    <w:rsid w:val="003D1AA1"/>
    <w:rsid w:val="003D4D27"/>
    <w:rsid w:val="003E0659"/>
    <w:rsid w:val="003E55DD"/>
    <w:rsid w:val="00401D90"/>
    <w:rsid w:val="00406B70"/>
    <w:rsid w:val="004163F5"/>
    <w:rsid w:val="0041772C"/>
    <w:rsid w:val="00423637"/>
    <w:rsid w:val="00431B80"/>
    <w:rsid w:val="004332E3"/>
    <w:rsid w:val="00434B0F"/>
    <w:rsid w:val="00450200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41176"/>
    <w:rsid w:val="00553734"/>
    <w:rsid w:val="005629CD"/>
    <w:rsid w:val="005858EE"/>
    <w:rsid w:val="005A1FF5"/>
    <w:rsid w:val="005C3B0A"/>
    <w:rsid w:val="005E4A90"/>
    <w:rsid w:val="005F1F50"/>
    <w:rsid w:val="005F1F89"/>
    <w:rsid w:val="005F692A"/>
    <w:rsid w:val="00602368"/>
    <w:rsid w:val="00602AC0"/>
    <w:rsid w:val="006161C5"/>
    <w:rsid w:val="0061657D"/>
    <w:rsid w:val="00622536"/>
    <w:rsid w:val="00653161"/>
    <w:rsid w:val="006607DD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07E37"/>
    <w:rsid w:val="00816B6B"/>
    <w:rsid w:val="0082243D"/>
    <w:rsid w:val="00830A6C"/>
    <w:rsid w:val="008359E0"/>
    <w:rsid w:val="008364C4"/>
    <w:rsid w:val="00840C83"/>
    <w:rsid w:val="0084792C"/>
    <w:rsid w:val="00860417"/>
    <w:rsid w:val="00875E9E"/>
    <w:rsid w:val="00883379"/>
    <w:rsid w:val="0088525C"/>
    <w:rsid w:val="00893AA6"/>
    <w:rsid w:val="008B5069"/>
    <w:rsid w:val="008B7068"/>
    <w:rsid w:val="008C24DC"/>
    <w:rsid w:val="008D18DF"/>
    <w:rsid w:val="008D3B36"/>
    <w:rsid w:val="008D523A"/>
    <w:rsid w:val="008E0CF4"/>
    <w:rsid w:val="008E5CB6"/>
    <w:rsid w:val="008F3808"/>
    <w:rsid w:val="008F664C"/>
    <w:rsid w:val="00902E40"/>
    <w:rsid w:val="00906017"/>
    <w:rsid w:val="00930EAF"/>
    <w:rsid w:val="00940585"/>
    <w:rsid w:val="00942100"/>
    <w:rsid w:val="00952F28"/>
    <w:rsid w:val="00960029"/>
    <w:rsid w:val="00973508"/>
    <w:rsid w:val="009872DE"/>
    <w:rsid w:val="009872FF"/>
    <w:rsid w:val="009945BD"/>
    <w:rsid w:val="009967DE"/>
    <w:rsid w:val="009A3FD7"/>
    <w:rsid w:val="009B53EA"/>
    <w:rsid w:val="009B68C4"/>
    <w:rsid w:val="009C6830"/>
    <w:rsid w:val="00A06534"/>
    <w:rsid w:val="00A1301C"/>
    <w:rsid w:val="00A23C31"/>
    <w:rsid w:val="00A31302"/>
    <w:rsid w:val="00A64C81"/>
    <w:rsid w:val="00A753C7"/>
    <w:rsid w:val="00A8085B"/>
    <w:rsid w:val="00A80C54"/>
    <w:rsid w:val="00A93A26"/>
    <w:rsid w:val="00AA614E"/>
    <w:rsid w:val="00AD391C"/>
    <w:rsid w:val="00AD3DB1"/>
    <w:rsid w:val="00AD5866"/>
    <w:rsid w:val="00AE0221"/>
    <w:rsid w:val="00AE18C5"/>
    <w:rsid w:val="00AF7831"/>
    <w:rsid w:val="00B0081F"/>
    <w:rsid w:val="00B210B6"/>
    <w:rsid w:val="00B33F83"/>
    <w:rsid w:val="00B348F1"/>
    <w:rsid w:val="00B37FF2"/>
    <w:rsid w:val="00B45066"/>
    <w:rsid w:val="00B57F30"/>
    <w:rsid w:val="00B75DF5"/>
    <w:rsid w:val="00B81E7A"/>
    <w:rsid w:val="00B8273F"/>
    <w:rsid w:val="00BA1DDC"/>
    <w:rsid w:val="00BC2C37"/>
    <w:rsid w:val="00BD2060"/>
    <w:rsid w:val="00BD4948"/>
    <w:rsid w:val="00BE0D51"/>
    <w:rsid w:val="00BF1D75"/>
    <w:rsid w:val="00C04433"/>
    <w:rsid w:val="00C065D6"/>
    <w:rsid w:val="00C11E8A"/>
    <w:rsid w:val="00C205E9"/>
    <w:rsid w:val="00C27195"/>
    <w:rsid w:val="00C46B9A"/>
    <w:rsid w:val="00C52C79"/>
    <w:rsid w:val="00C56ED3"/>
    <w:rsid w:val="00C73E7F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14B9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3F2C"/>
    <w:rsid w:val="00E3701E"/>
    <w:rsid w:val="00E600E4"/>
    <w:rsid w:val="00E72F08"/>
    <w:rsid w:val="00EB3C4E"/>
    <w:rsid w:val="00ED183C"/>
    <w:rsid w:val="00ED7929"/>
    <w:rsid w:val="00EE082B"/>
    <w:rsid w:val="00F110D0"/>
    <w:rsid w:val="00F15084"/>
    <w:rsid w:val="00F4146F"/>
    <w:rsid w:val="00F55AEC"/>
    <w:rsid w:val="00F70581"/>
    <w:rsid w:val="00F82DA6"/>
    <w:rsid w:val="00F86F0D"/>
    <w:rsid w:val="00FA3D38"/>
    <w:rsid w:val="00FA5CCE"/>
    <w:rsid w:val="00FA71E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9A5-077B-4BDA-A4E4-6554BA6C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3</cp:revision>
  <cp:lastPrinted>2018-10-24T07:47:00Z</cp:lastPrinted>
  <dcterms:created xsi:type="dcterms:W3CDTF">2019-03-13T09:35:00Z</dcterms:created>
  <dcterms:modified xsi:type="dcterms:W3CDTF">2019-03-13T09:36:00Z</dcterms:modified>
</cp:coreProperties>
</file>