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99240" w14:textId="77777777" w:rsidR="00FC4641" w:rsidRPr="003F7B5F" w:rsidRDefault="00205ED4" w:rsidP="00BD4C2F">
      <w:pPr>
        <w:spacing w:before="195" w:after="19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lt-LT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lt-LT"/>
        </w:rPr>
        <w:t xml:space="preserve">     ŽASLIŲ KULTŪROS CENTRO </w:t>
      </w:r>
      <w:r w:rsidR="00BD4C2F" w:rsidRPr="003F7B5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lt-LT"/>
        </w:rPr>
        <w:t>VIDUTINIS MĖNESINIS NUSTATYTASIS(PASKIRTASIS) DARBO</w:t>
      </w:r>
    </w:p>
    <w:p w14:paraId="35AC81E9" w14:textId="77777777" w:rsidR="00BD4C2F" w:rsidRPr="003F7B5F" w:rsidRDefault="00BD4C2F" w:rsidP="00BD4C2F">
      <w:pPr>
        <w:spacing w:before="195" w:after="195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eastAsia="lt-LT"/>
        </w:rPr>
      </w:pPr>
      <w:r w:rsidRPr="003F7B5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lt-LT"/>
        </w:rPr>
        <w:t xml:space="preserve">                                                           UŽMOKESTIS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"/>
        <w:gridCol w:w="2462"/>
        <w:gridCol w:w="1353"/>
        <w:gridCol w:w="1632"/>
        <w:gridCol w:w="1308"/>
        <w:gridCol w:w="1380"/>
      </w:tblGrid>
      <w:tr w:rsidR="00FC4641" w:rsidRPr="00FC4641" w14:paraId="0F213FE8" w14:textId="77777777" w:rsidTr="00AD4439"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008742" w14:textId="77777777" w:rsidR="00FC4641" w:rsidRPr="00FC4641" w:rsidRDefault="00FC4641" w:rsidP="00FC4641">
            <w:pPr>
              <w:spacing w:before="15" w:after="15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51D0FB" w14:textId="77777777" w:rsidR="00FC4641" w:rsidRPr="00FC4641" w:rsidRDefault="00FC4641" w:rsidP="00FC4641">
            <w:pPr>
              <w:spacing w:before="15" w:after="15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Pareigybė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CB1D80" w14:textId="77777777" w:rsidR="00FC4641" w:rsidRPr="00FC4641" w:rsidRDefault="00FC4641" w:rsidP="00FC4641">
            <w:pPr>
              <w:spacing w:before="15" w:after="15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Etatų skaičius</w:t>
            </w:r>
          </w:p>
          <w:p w14:paraId="49379C0E" w14:textId="77777777" w:rsidR="00FC4641" w:rsidRPr="00FC4641" w:rsidRDefault="00B23B2A" w:rsidP="00BD4C2F">
            <w:pPr>
              <w:spacing w:before="195" w:after="195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2024</w:t>
            </w:r>
            <w:r w:rsidR="001A11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m.</w:t>
            </w:r>
            <w:r w:rsidR="00FC4641"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6A95C8" w14:textId="77777777" w:rsidR="00FC4641" w:rsidRDefault="00FC4641" w:rsidP="00BD4C2F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 xml:space="preserve">Vidutinis mėnesinis darbo užmokestis (Eur) </w:t>
            </w:r>
            <w:r w:rsidR="00BD4C2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20</w:t>
            </w:r>
            <w:r w:rsidR="00B23B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 xml:space="preserve">24 </w:t>
            </w:r>
            <w:proofErr w:type="spellStart"/>
            <w:r w:rsidR="00BD4C2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m</w:t>
            </w:r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.</w:t>
            </w:r>
            <w:r w:rsidR="00B23B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I</w:t>
            </w:r>
            <w:proofErr w:type="spellEnd"/>
            <w:r w:rsidR="00B23B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 xml:space="preserve"> ketvirtis</w:t>
            </w:r>
          </w:p>
          <w:p w14:paraId="15010B8D" w14:textId="77777777" w:rsidR="00BD4C2F" w:rsidRPr="00FC4641" w:rsidRDefault="00BD4C2F" w:rsidP="00BD4C2F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24D74B" w14:textId="77777777" w:rsidR="00FC4641" w:rsidRPr="00FC4641" w:rsidRDefault="00FC464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Etatų skaičius</w:t>
            </w:r>
          </w:p>
          <w:p w14:paraId="7464457D" w14:textId="224CB291" w:rsidR="00FC4641" w:rsidRPr="00FC4641" w:rsidRDefault="00FC4641" w:rsidP="001A11CC">
            <w:pPr>
              <w:spacing w:before="195" w:after="195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20</w:t>
            </w:r>
            <w:r w:rsidR="00D3072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24</w:t>
            </w:r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 xml:space="preserve"> m.</w:t>
            </w:r>
            <w:r w:rsidR="00B23B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 xml:space="preserve"> I</w:t>
            </w:r>
            <w:r w:rsidR="00DD0A5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V</w:t>
            </w:r>
            <w:r w:rsidR="00B23B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 xml:space="preserve"> ketvirtį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CAC62B" w14:textId="04314653" w:rsidR="00FC4641" w:rsidRPr="00FC4641" w:rsidRDefault="00FC4641" w:rsidP="001A11CC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Vidutinis mėnesinis darbo užmokestis (Eur) 20</w:t>
            </w:r>
            <w:r w:rsidR="00D3072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24</w:t>
            </w:r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m.</w:t>
            </w:r>
            <w:r w:rsidR="005F7BF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205ED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I</w:t>
            </w:r>
            <w:r w:rsidR="00DD0A5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V</w:t>
            </w:r>
            <w:r w:rsidR="00BD4C2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ketv</w:t>
            </w:r>
            <w:proofErr w:type="spellEnd"/>
            <w:r w:rsidR="00BD4C2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</w:tr>
      <w:tr w:rsidR="00FC4641" w:rsidRPr="00FC4641" w14:paraId="374205E1" w14:textId="77777777" w:rsidTr="001A11CC"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9D6A6C" w14:textId="77777777" w:rsidR="00FC4641" w:rsidRPr="00FC4641" w:rsidRDefault="00FC464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085B1E" w14:textId="77777777" w:rsidR="00FC4641" w:rsidRPr="00FC4641" w:rsidRDefault="00FC464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Direktorius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9C7C58" w14:textId="77777777" w:rsidR="00FC4641" w:rsidRPr="00FC4641" w:rsidRDefault="00FC464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5B0BEC" w14:textId="77777777" w:rsidR="00FC4641" w:rsidRPr="00FC4641" w:rsidRDefault="001B75CE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2785</w:t>
            </w: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E508F2" w14:textId="77777777" w:rsidR="00FC4641" w:rsidRPr="00FC4641" w:rsidRDefault="000F61C3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94E5D6" w14:textId="77777777" w:rsidR="00FC4641" w:rsidRPr="00FC4641" w:rsidRDefault="00560CA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2785</w:t>
            </w:r>
          </w:p>
        </w:tc>
      </w:tr>
      <w:tr w:rsidR="00FC4641" w:rsidRPr="00FC4641" w14:paraId="266283AB" w14:textId="77777777" w:rsidTr="001A11CC"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E858FC" w14:textId="77777777" w:rsidR="00FC4641" w:rsidRPr="00FC4641" w:rsidRDefault="00FC464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AAA9FE" w14:textId="77777777" w:rsidR="00FC4641" w:rsidRPr="00FC4641" w:rsidRDefault="00205ED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Ku</w:t>
            </w:r>
            <w:r w:rsidR="00317E8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ltūrinės veiklos vadybininkas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484539" w14:textId="77777777" w:rsidR="00FC4641" w:rsidRPr="00FC4641" w:rsidRDefault="00317E8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946E47" w14:textId="77777777" w:rsidR="00FC4641" w:rsidRPr="00FC4641" w:rsidRDefault="001B75CE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893</w:t>
            </w: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577A14" w14:textId="77777777" w:rsidR="00FC4641" w:rsidRPr="00FC4641" w:rsidRDefault="00317E8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F31467" w14:textId="77777777" w:rsidR="00FC4641" w:rsidRPr="00FC4641" w:rsidRDefault="00560CA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893</w:t>
            </w:r>
          </w:p>
        </w:tc>
      </w:tr>
      <w:tr w:rsidR="00D97970" w:rsidRPr="00FC4641" w14:paraId="7076160B" w14:textId="77777777" w:rsidTr="001A11CC"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620D97" w14:textId="77777777" w:rsidR="00D97970" w:rsidRPr="00FC4641" w:rsidRDefault="00D97970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B024DC" w14:textId="77777777" w:rsidR="00D97970" w:rsidRDefault="00D97970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Kultūrinės-administracinės veiklos</w:t>
            </w:r>
          </w:p>
          <w:p w14:paraId="2882DEF2" w14:textId="77777777" w:rsidR="00D97970" w:rsidRDefault="00D97970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koordinatorius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AFA748" w14:textId="77777777" w:rsidR="00D97970" w:rsidRDefault="00D97970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B145EE" w14:textId="77777777" w:rsidR="00D97970" w:rsidRDefault="00D97970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D48DF5" w14:textId="77777777" w:rsidR="00D97970" w:rsidRDefault="00D97970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56C951" w14:textId="77777777" w:rsidR="00D97970" w:rsidRDefault="00990FFE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812</w:t>
            </w:r>
          </w:p>
        </w:tc>
      </w:tr>
      <w:tr w:rsidR="00FC4641" w:rsidRPr="00FC4641" w14:paraId="07355A12" w14:textId="77777777" w:rsidTr="001A11CC"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389A3B" w14:textId="77777777" w:rsidR="00FC4641" w:rsidRPr="00FC4641" w:rsidRDefault="00990FFE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4</w:t>
            </w:r>
            <w:r w:rsidR="00FC4641"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81BB8C" w14:textId="77777777" w:rsidR="00FC4641" w:rsidRPr="00FC4641" w:rsidRDefault="00205ED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Tradicinių amatų centro veiklų koordinatorius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04DC47" w14:textId="77777777" w:rsidR="00FC4641" w:rsidRPr="00FC4641" w:rsidRDefault="00205ED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83515A" w14:textId="77777777" w:rsidR="00FC4641" w:rsidRPr="00FC4641" w:rsidRDefault="001B75CE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D4E76E" w14:textId="77777777" w:rsidR="00FC4641" w:rsidRPr="00FC4641" w:rsidRDefault="00205ED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BF127E" w14:textId="77777777" w:rsidR="00FC4641" w:rsidRPr="00FC4641" w:rsidRDefault="00560CA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</w:tr>
      <w:tr w:rsidR="00AD4439" w:rsidRPr="00FC4641" w14:paraId="644E0E7E" w14:textId="77777777" w:rsidTr="00AD4439"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CD2667" w14:textId="77777777" w:rsidR="00AD4439" w:rsidRPr="00FC4641" w:rsidRDefault="00990FFE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5</w:t>
            </w:r>
            <w:r w:rsidR="00AD443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470A4B" w14:textId="77777777" w:rsidR="00AD4439" w:rsidRPr="00FC4641" w:rsidRDefault="00205ED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Liaudiškos muzikos kapelos ,,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Žasla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“ vadovas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62C705" w14:textId="77777777" w:rsidR="00AD4439" w:rsidRPr="00FC4641" w:rsidRDefault="00205ED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</w:t>
            </w:r>
            <w:r w:rsidR="001A11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,5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79FAAF" w14:textId="77777777" w:rsidR="00AD4439" w:rsidRPr="00FC4641" w:rsidRDefault="001B75CE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777</w:t>
            </w: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92ECAF" w14:textId="77777777" w:rsidR="00AD4439" w:rsidRPr="00FC4641" w:rsidRDefault="00205ED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8EB8A3" w14:textId="77777777" w:rsidR="00AD4439" w:rsidRPr="00FC4641" w:rsidRDefault="00560CA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777</w:t>
            </w:r>
          </w:p>
        </w:tc>
      </w:tr>
      <w:tr w:rsidR="00FC4641" w:rsidRPr="00FC4641" w14:paraId="66D6BFFB" w14:textId="77777777" w:rsidTr="001A11CC">
        <w:trPr>
          <w:trHeight w:val="392"/>
        </w:trPr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8EEA57" w14:textId="77777777" w:rsidR="00FC4641" w:rsidRPr="00FC4641" w:rsidRDefault="00990FFE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6</w:t>
            </w:r>
            <w:r w:rsidR="001A11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C0DB09" w14:textId="77777777" w:rsidR="00FC4641" w:rsidRPr="00FC4641" w:rsidRDefault="00205ED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Suagusiųjų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 xml:space="preserve"> dramos kolektyvo ,,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Liminas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“ vadovas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9F8A10" w14:textId="77777777" w:rsidR="00FC4641" w:rsidRPr="00FC4641" w:rsidRDefault="00317E8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</w:t>
            </w:r>
            <w:r w:rsidR="00205ED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805E94" w14:textId="77777777" w:rsidR="00FC4641" w:rsidRPr="00FC4641" w:rsidRDefault="001B75CE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777</w:t>
            </w: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B951A5" w14:textId="77777777" w:rsidR="00FC4641" w:rsidRPr="00FC4641" w:rsidRDefault="00317E8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 xml:space="preserve"> 0,</w:t>
            </w:r>
            <w:r w:rsidR="002E7AB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5</w:t>
            </w:r>
            <w:r w:rsidR="001A11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 xml:space="preserve">                                                                                                                                 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7E06C5" w14:textId="77777777" w:rsidR="00FC4641" w:rsidRPr="00FC4641" w:rsidRDefault="002E7AB7" w:rsidP="00BD4C2F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463</w:t>
            </w:r>
          </w:p>
        </w:tc>
      </w:tr>
      <w:tr w:rsidR="00990FFE" w:rsidRPr="00FC4641" w14:paraId="3BAB5257" w14:textId="77777777" w:rsidTr="001A11CC">
        <w:trPr>
          <w:trHeight w:val="392"/>
        </w:trPr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8FE94F" w14:textId="77777777" w:rsidR="00990FFE" w:rsidRDefault="00990FFE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F64F78" w14:textId="77777777" w:rsidR="00990FFE" w:rsidRDefault="00990FFE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Suaugusiujų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 xml:space="preserve"> dramos kolektyvo ,,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Liminas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“ vadovas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538B47" w14:textId="77777777" w:rsidR="00990FFE" w:rsidRDefault="00990FFE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131716" w14:textId="77777777" w:rsidR="00990FFE" w:rsidRDefault="00990FFE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6956E0" w14:textId="77777777" w:rsidR="00990FFE" w:rsidRDefault="00990FFE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0,25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368578" w14:textId="77777777" w:rsidR="00990FFE" w:rsidRDefault="00990FFE" w:rsidP="00BD4C2F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389</w:t>
            </w:r>
          </w:p>
        </w:tc>
      </w:tr>
      <w:tr w:rsidR="00FC4641" w:rsidRPr="00FC4641" w14:paraId="5B4D2A9A" w14:textId="77777777" w:rsidTr="00AD4439"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82B649" w14:textId="77777777" w:rsidR="00FC4641" w:rsidRPr="00FC4641" w:rsidRDefault="00990FFE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8</w:t>
            </w:r>
            <w:r w:rsidR="00FC4641"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97F0D3" w14:textId="77777777" w:rsidR="00FC4641" w:rsidRPr="00FC4641" w:rsidRDefault="00205ED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Suaugusiųjų liaudies šokių kolektyvo vadovas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FEB47C" w14:textId="77777777" w:rsidR="00FC4641" w:rsidRPr="00FC4641" w:rsidRDefault="00205ED4" w:rsidP="00AD4439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0,5</w:t>
            </w:r>
            <w:r w:rsidR="001A11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5EA6C1" w14:textId="77777777" w:rsidR="00FC4641" w:rsidRPr="00FC4641" w:rsidRDefault="001B75CE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893</w:t>
            </w: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300C4F" w14:textId="77777777" w:rsidR="00FC4641" w:rsidRPr="00FC4641" w:rsidRDefault="00205ED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551682" w14:textId="77777777" w:rsidR="00FC4641" w:rsidRPr="00FC4641" w:rsidRDefault="00560CA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893</w:t>
            </w:r>
          </w:p>
        </w:tc>
      </w:tr>
      <w:tr w:rsidR="00FC4641" w:rsidRPr="00FC4641" w14:paraId="6D0BBF5D" w14:textId="77777777" w:rsidTr="00AD4439"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684AB0" w14:textId="77777777" w:rsidR="00FC4641" w:rsidRPr="00FC4641" w:rsidRDefault="00990FFE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9</w:t>
            </w:r>
            <w:r w:rsidR="00FC4641"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0603A6" w14:textId="77777777" w:rsidR="00FC4641" w:rsidRPr="00FC4641" w:rsidRDefault="002E7AB7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Dizainieris-makietuotojas</w:t>
            </w:r>
            <w:proofErr w:type="spellEnd"/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C6DC9B" w14:textId="77777777" w:rsidR="00FC4641" w:rsidRPr="00FC4641" w:rsidRDefault="00317E8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0,4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0A1655" w14:textId="77777777" w:rsidR="00FC4641" w:rsidRPr="00FC4641" w:rsidRDefault="001B75CE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528</w:t>
            </w: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075D32" w14:textId="77777777" w:rsidR="00FC4641" w:rsidRPr="00FC4641" w:rsidRDefault="00317E8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0,4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8F2858" w14:textId="77777777" w:rsidR="00FC4641" w:rsidRPr="00FC4641" w:rsidRDefault="002E7AB7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714</w:t>
            </w:r>
          </w:p>
        </w:tc>
      </w:tr>
      <w:tr w:rsidR="00560CA1" w:rsidRPr="00FC4641" w14:paraId="7BB8900F" w14:textId="77777777" w:rsidTr="00AD4439"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B93550" w14:textId="77777777" w:rsidR="00560CA1" w:rsidRDefault="00990FFE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10</w:t>
            </w:r>
            <w:r w:rsidR="00560CA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3F38DF" w14:textId="77777777" w:rsidR="00560CA1" w:rsidRDefault="00560CA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Paparčių p. kultūrinės veiklos koordinatorius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7591C3" w14:textId="77777777" w:rsidR="00560CA1" w:rsidRDefault="00712EDC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65BC03" w14:textId="77777777" w:rsidR="00560CA1" w:rsidRDefault="00712EDC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1321</w:t>
            </w: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EA6E38" w14:textId="77777777" w:rsidR="00560CA1" w:rsidRDefault="00712EDC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933DDA" w14:textId="77777777" w:rsidR="00560CA1" w:rsidRDefault="00712EDC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1321</w:t>
            </w:r>
          </w:p>
        </w:tc>
      </w:tr>
      <w:tr w:rsidR="00560CA1" w:rsidRPr="00FC4641" w14:paraId="423A6716" w14:textId="77777777" w:rsidTr="00AD4439"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7B94AB" w14:textId="77777777" w:rsidR="00560CA1" w:rsidRDefault="00990FFE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11</w:t>
            </w:r>
            <w:r w:rsidR="00560CA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0362D4" w14:textId="77777777" w:rsidR="00560CA1" w:rsidRDefault="00712EDC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 xml:space="preserve">Paparčių p. mėgėjų meno kolektyvo vadovas 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F3187C" w14:textId="77777777" w:rsidR="00560CA1" w:rsidRDefault="00712EDC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FF331A" w14:textId="77777777" w:rsidR="00560CA1" w:rsidRDefault="00712EDC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661</w:t>
            </w: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582F0E" w14:textId="77777777" w:rsidR="00560CA1" w:rsidRDefault="00712EDC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121849" w14:textId="77777777" w:rsidR="00560CA1" w:rsidRDefault="00712EDC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661</w:t>
            </w:r>
          </w:p>
        </w:tc>
      </w:tr>
      <w:tr w:rsidR="00FC4641" w:rsidRPr="00FC4641" w14:paraId="06AD62F2" w14:textId="77777777" w:rsidTr="00AD4439"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91842B" w14:textId="77777777" w:rsidR="00FC4641" w:rsidRPr="00FC4641" w:rsidRDefault="00990FFE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12</w:t>
            </w:r>
            <w:r w:rsidR="00712ED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8842E8" w14:textId="77777777" w:rsidR="00FC4641" w:rsidRPr="00FC4641" w:rsidRDefault="00205ED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Administratorius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7B9D97" w14:textId="77777777" w:rsidR="00FC4641" w:rsidRPr="00FC4641" w:rsidRDefault="00205ED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0,25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59857E" w14:textId="77777777" w:rsidR="00FC4641" w:rsidRPr="00FC4641" w:rsidRDefault="001B75CE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513</w:t>
            </w: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63123C" w14:textId="77777777" w:rsidR="00FC4641" w:rsidRPr="00FC4641" w:rsidRDefault="00205ED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0,25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BF4B02" w14:textId="77777777" w:rsidR="00FC4641" w:rsidRPr="00FC4641" w:rsidRDefault="00560CA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513</w:t>
            </w:r>
          </w:p>
        </w:tc>
      </w:tr>
      <w:tr w:rsidR="00FC4641" w:rsidRPr="00FC4641" w14:paraId="26DCB3FF" w14:textId="77777777" w:rsidTr="00AD4439"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B9A1E0" w14:textId="77777777" w:rsidR="00FC4641" w:rsidRPr="00FC4641" w:rsidRDefault="00990FFE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lastRenderedPageBreak/>
              <w:t>13</w:t>
            </w:r>
            <w:r w:rsidR="00712ED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83DE8D" w14:textId="77777777" w:rsidR="00FC4641" w:rsidRPr="00FC4641" w:rsidRDefault="00205ED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Darbininkas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FD8855" w14:textId="77777777" w:rsidR="00FC4641" w:rsidRPr="00FC4641" w:rsidRDefault="00205ED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641F2A" w14:textId="77777777" w:rsidR="00FC4641" w:rsidRPr="00FC4641" w:rsidRDefault="001B75CE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462</w:t>
            </w: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0C5284" w14:textId="77777777" w:rsidR="00FC4641" w:rsidRPr="00FC4641" w:rsidRDefault="00771560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C67E01" w14:textId="77777777" w:rsidR="00FC4641" w:rsidRPr="00FC4641" w:rsidRDefault="00560CA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462</w:t>
            </w:r>
          </w:p>
        </w:tc>
      </w:tr>
      <w:tr w:rsidR="00FC4641" w:rsidRPr="00FC4641" w14:paraId="66970618" w14:textId="77777777" w:rsidTr="00AD4439"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F209FC" w14:textId="77777777" w:rsidR="00FC4641" w:rsidRPr="00FC4641" w:rsidRDefault="00990FFE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14</w:t>
            </w:r>
            <w:r w:rsidR="00FC4641"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760C46" w14:textId="77777777" w:rsidR="001A11CC" w:rsidRPr="00FC4641" w:rsidRDefault="00771560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Elektrikas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C1997E" w14:textId="77777777" w:rsidR="00FC4641" w:rsidRPr="00FC4641" w:rsidRDefault="00771560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0,25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2A5C3A" w14:textId="77777777" w:rsidR="00FC4641" w:rsidRPr="00FC4641" w:rsidRDefault="00560CA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321</w:t>
            </w: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20F4AA" w14:textId="77777777" w:rsidR="00FC4641" w:rsidRPr="00FC4641" w:rsidRDefault="00771560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0,25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56DE31" w14:textId="77777777" w:rsidR="00FC4641" w:rsidRPr="00FC4641" w:rsidRDefault="00317E8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321</w:t>
            </w:r>
          </w:p>
        </w:tc>
      </w:tr>
      <w:tr w:rsidR="00FC4641" w:rsidRPr="00FC4641" w14:paraId="2BE70657" w14:textId="77777777" w:rsidTr="00AD4439"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D1B024" w14:textId="77777777" w:rsidR="00FC4641" w:rsidRPr="00FC4641" w:rsidRDefault="00990FFE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15</w:t>
            </w:r>
            <w:r w:rsidR="00FC4641"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5F44B8" w14:textId="77777777" w:rsidR="001A11CC" w:rsidRPr="00FC4641" w:rsidRDefault="00771560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Valytojas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C396A" w14:textId="77777777" w:rsidR="00FC4641" w:rsidRPr="00FC4641" w:rsidRDefault="002E7AB7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1,5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934091" w14:textId="77777777" w:rsidR="00FC4641" w:rsidRPr="00FC4641" w:rsidRDefault="002E7AB7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1386</w:t>
            </w: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20E932" w14:textId="77777777" w:rsidR="00FC4641" w:rsidRPr="00FC4641" w:rsidRDefault="002E7AB7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1,</w:t>
            </w:r>
            <w:r w:rsidR="0077156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9EF9EE" w14:textId="77777777" w:rsidR="00FC4641" w:rsidRPr="00FC4641" w:rsidRDefault="002E7AB7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1386</w:t>
            </w:r>
          </w:p>
        </w:tc>
      </w:tr>
      <w:tr w:rsidR="00771560" w:rsidRPr="00FC4641" w14:paraId="2942361B" w14:textId="77777777" w:rsidTr="00AD4439"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EAFA24" w14:textId="77777777" w:rsidR="00771560" w:rsidRDefault="00990FFE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16</w:t>
            </w:r>
            <w:r w:rsidR="0077156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8B1C4E" w14:textId="77777777" w:rsidR="00771560" w:rsidRPr="00FC4641" w:rsidRDefault="00771560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Kūrikas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C9C562" w14:textId="77777777" w:rsidR="00771560" w:rsidRDefault="00771560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1,67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A633C4" w14:textId="77777777" w:rsidR="00771560" w:rsidRDefault="001B75CE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1073</w:t>
            </w: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1CC716" w14:textId="77777777" w:rsidR="00771560" w:rsidRDefault="00771560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1,67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0E6B97" w14:textId="77777777" w:rsidR="00771560" w:rsidRDefault="00560CA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1073</w:t>
            </w:r>
          </w:p>
        </w:tc>
      </w:tr>
    </w:tbl>
    <w:p w14:paraId="6C2270C3" w14:textId="77777777" w:rsidR="00840610" w:rsidRDefault="00840610"/>
    <w:sectPr w:rsidR="0084061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41"/>
    <w:rsid w:val="000F61C3"/>
    <w:rsid w:val="001A11CC"/>
    <w:rsid w:val="001B75CE"/>
    <w:rsid w:val="00205ED4"/>
    <w:rsid w:val="002C6246"/>
    <w:rsid w:val="002E7AB7"/>
    <w:rsid w:val="00317E84"/>
    <w:rsid w:val="003463D4"/>
    <w:rsid w:val="003F7B5F"/>
    <w:rsid w:val="00560CA1"/>
    <w:rsid w:val="005B75C9"/>
    <w:rsid w:val="005E2968"/>
    <w:rsid w:val="005F7BF2"/>
    <w:rsid w:val="00692C26"/>
    <w:rsid w:val="006E5943"/>
    <w:rsid w:val="006E7D17"/>
    <w:rsid w:val="0070092C"/>
    <w:rsid w:val="00712EDC"/>
    <w:rsid w:val="00752A9A"/>
    <w:rsid w:val="00771560"/>
    <w:rsid w:val="007B69F3"/>
    <w:rsid w:val="007D00E2"/>
    <w:rsid w:val="00840610"/>
    <w:rsid w:val="008D629C"/>
    <w:rsid w:val="0091713F"/>
    <w:rsid w:val="0094218D"/>
    <w:rsid w:val="00942D07"/>
    <w:rsid w:val="00990FFE"/>
    <w:rsid w:val="00A5397B"/>
    <w:rsid w:val="00AA00A4"/>
    <w:rsid w:val="00AD4439"/>
    <w:rsid w:val="00B23B2A"/>
    <w:rsid w:val="00BD4C2F"/>
    <w:rsid w:val="00C65625"/>
    <w:rsid w:val="00C74560"/>
    <w:rsid w:val="00CA6299"/>
    <w:rsid w:val="00CC66B1"/>
    <w:rsid w:val="00CE778F"/>
    <w:rsid w:val="00D3072F"/>
    <w:rsid w:val="00D97970"/>
    <w:rsid w:val="00DD0A54"/>
    <w:rsid w:val="00E71E76"/>
    <w:rsid w:val="00ED64AD"/>
    <w:rsid w:val="00F643EB"/>
    <w:rsid w:val="00FB6834"/>
    <w:rsid w:val="00FC4641"/>
    <w:rsid w:val="00FC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4A7C"/>
  <w15:docId w15:val="{38330D6B-30ED-42C2-98F6-311446E8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2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1195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Buhalterija</dc:creator>
  <cp:lastModifiedBy>Jadvyga Tomkienė</cp:lastModifiedBy>
  <cp:revision>4</cp:revision>
  <cp:lastPrinted>2023-03-31T05:40:00Z</cp:lastPrinted>
  <dcterms:created xsi:type="dcterms:W3CDTF">2025-01-15T07:56:00Z</dcterms:created>
  <dcterms:modified xsi:type="dcterms:W3CDTF">2025-01-15T09:29:00Z</dcterms:modified>
</cp:coreProperties>
</file>